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BF52A" w14:textId="1C839BB6" w:rsidR="00C1322C" w:rsidRPr="003E50CA" w:rsidRDefault="00280380" w:rsidP="00382CB5">
      <w:pPr>
        <w:spacing w:after="0" w:line="360" w:lineRule="auto"/>
        <w:jc w:val="both"/>
        <w:rPr>
          <w:rFonts w:ascii="Times New Roman" w:hAnsi="Times New Roman"/>
          <w:sz w:val="24"/>
          <w:szCs w:val="24"/>
        </w:rPr>
      </w:pPr>
      <w:r>
        <w:rPr>
          <w:rFonts w:ascii="Times New Roman" w:hAnsi="Times New Roman"/>
          <w:sz w:val="24"/>
          <w:szCs w:val="24"/>
        </w:rPr>
        <w:tab/>
      </w:r>
    </w:p>
    <w:p w14:paraId="43ED56C2" w14:textId="2D1A24E7" w:rsidR="00A04BC6" w:rsidRPr="00794726" w:rsidRDefault="00A04BC6" w:rsidP="00A04BC6">
      <w:pPr>
        <w:spacing w:after="0" w:line="360" w:lineRule="auto"/>
        <w:jc w:val="center"/>
        <w:rPr>
          <w:rFonts w:ascii="Times New Roman" w:hAnsi="Times New Roman"/>
          <w:b/>
          <w:sz w:val="36"/>
          <w:szCs w:val="36"/>
          <w:u w:val="single"/>
        </w:rPr>
      </w:pPr>
      <w:r w:rsidRPr="00794726">
        <w:rPr>
          <w:rFonts w:ascii="Times New Roman" w:hAnsi="Times New Roman"/>
          <w:b/>
          <w:sz w:val="36"/>
          <w:szCs w:val="36"/>
          <w:u w:val="single"/>
        </w:rPr>
        <w:t>TOPIC 2</w:t>
      </w:r>
    </w:p>
    <w:p w14:paraId="0B28A23A" w14:textId="2AEC3D03" w:rsidR="00FA4F2E" w:rsidRPr="003E50CA" w:rsidRDefault="00C1322C" w:rsidP="00794726">
      <w:pPr>
        <w:spacing w:after="0" w:line="360" w:lineRule="auto"/>
        <w:jc w:val="center"/>
        <w:rPr>
          <w:rFonts w:ascii="Times New Roman" w:hAnsi="Times New Roman"/>
          <w:b/>
          <w:color w:val="000000"/>
          <w:sz w:val="36"/>
          <w:szCs w:val="36"/>
        </w:rPr>
      </w:pPr>
      <w:r w:rsidRPr="003E50CA">
        <w:rPr>
          <w:rFonts w:ascii="Times New Roman" w:hAnsi="Times New Roman"/>
          <w:b/>
          <w:color w:val="000000"/>
          <w:sz w:val="36"/>
          <w:szCs w:val="36"/>
        </w:rPr>
        <w:t>Theories of international trade: Mercantilism, Absolute and Comparative advantage.</w:t>
      </w:r>
    </w:p>
    <w:p w14:paraId="2C2071D4" w14:textId="7251D6DB" w:rsidR="00240887" w:rsidRPr="000E516C" w:rsidRDefault="00FA4F2E" w:rsidP="00382CB5">
      <w:pPr>
        <w:spacing w:after="0" w:line="360" w:lineRule="auto"/>
        <w:jc w:val="both"/>
        <w:rPr>
          <w:rFonts w:ascii="Times New Roman" w:hAnsi="Times New Roman"/>
          <w:color w:val="333333"/>
          <w:sz w:val="24"/>
          <w:szCs w:val="24"/>
        </w:rPr>
      </w:pPr>
      <w:r w:rsidRPr="003E50CA">
        <w:rPr>
          <w:rFonts w:ascii="Times New Roman" w:hAnsi="Times New Roman"/>
          <w:b/>
          <w:color w:val="000000"/>
          <w:sz w:val="36"/>
          <w:szCs w:val="36"/>
        </w:rPr>
        <w:t xml:space="preserve">(A) Mercantilism: </w:t>
      </w:r>
      <w:r w:rsidR="00733109" w:rsidRPr="003E50CA">
        <w:rPr>
          <w:rStyle w:val="marginterm"/>
          <w:rFonts w:ascii="Times New Roman" w:hAnsi="Times New Roman"/>
          <w:color w:val="000000" w:themeColor="text1"/>
          <w:sz w:val="24"/>
          <w:szCs w:val="24"/>
        </w:rPr>
        <w:t>Mercantilism</w:t>
      </w:r>
      <w:r w:rsidR="00733109" w:rsidRPr="003E50CA">
        <w:rPr>
          <w:rFonts w:ascii="Times New Roman" w:hAnsi="Times New Roman"/>
          <w:sz w:val="24"/>
          <w:szCs w:val="24"/>
        </w:rPr>
        <w:t xml:space="preserve"> as developed in the 16th </w:t>
      </w:r>
      <w:r w:rsidR="0006167E" w:rsidRPr="003E50CA">
        <w:rPr>
          <w:rFonts w:ascii="Times New Roman" w:hAnsi="Times New Roman"/>
          <w:sz w:val="24"/>
          <w:szCs w:val="24"/>
        </w:rPr>
        <w:t>century</w:t>
      </w:r>
      <w:r w:rsidR="00733109" w:rsidRPr="003E50CA">
        <w:rPr>
          <w:rFonts w:ascii="Times New Roman" w:hAnsi="Times New Roman"/>
          <w:sz w:val="24"/>
          <w:szCs w:val="24"/>
        </w:rPr>
        <w:t xml:space="preserve"> was one of the earliest efforts </w:t>
      </w:r>
      <w:r w:rsidR="00443160" w:rsidRPr="003E50CA">
        <w:rPr>
          <w:rFonts w:ascii="Times New Roman" w:hAnsi="Times New Roman"/>
          <w:sz w:val="24"/>
          <w:szCs w:val="24"/>
        </w:rPr>
        <w:t>of economists towards</w:t>
      </w:r>
      <w:r w:rsidR="00733109" w:rsidRPr="003E50CA">
        <w:rPr>
          <w:rFonts w:ascii="Times New Roman" w:hAnsi="Times New Roman"/>
          <w:sz w:val="24"/>
          <w:szCs w:val="24"/>
        </w:rPr>
        <w:t xml:space="preserve"> an economic theory</w:t>
      </w:r>
      <w:r w:rsidR="0006167E" w:rsidRPr="003E50CA">
        <w:rPr>
          <w:rFonts w:ascii="Times New Roman" w:hAnsi="Times New Roman"/>
          <w:sz w:val="24"/>
          <w:szCs w:val="24"/>
        </w:rPr>
        <w:t>.</w:t>
      </w:r>
      <w:r w:rsidR="00FA0545" w:rsidRPr="003E50CA">
        <w:rPr>
          <w:rFonts w:ascii="Times New Roman" w:hAnsi="Times New Roman"/>
          <w:sz w:val="24"/>
          <w:szCs w:val="24"/>
        </w:rPr>
        <w:t xml:space="preserve"> </w:t>
      </w:r>
      <w:r w:rsidR="00BB4C23" w:rsidRPr="003E50CA">
        <w:rPr>
          <w:rFonts w:ascii="Times New Roman" w:hAnsi="Times New Roman"/>
          <w:color w:val="333333"/>
          <w:sz w:val="24"/>
          <w:szCs w:val="24"/>
        </w:rPr>
        <w:t xml:space="preserve">The theory states that </w:t>
      </w:r>
      <w:r w:rsidR="00243696" w:rsidRPr="003E50CA">
        <w:rPr>
          <w:rFonts w:ascii="Times New Roman" w:hAnsi="Times New Roman"/>
          <w:color w:val="333333"/>
          <w:sz w:val="24"/>
          <w:szCs w:val="24"/>
        </w:rPr>
        <w:t xml:space="preserve">what determines </w:t>
      </w:r>
      <w:r w:rsidR="00BB4C23" w:rsidRPr="003E50CA">
        <w:rPr>
          <w:rFonts w:ascii="Times New Roman" w:hAnsi="Times New Roman"/>
          <w:color w:val="333333"/>
          <w:sz w:val="24"/>
          <w:szCs w:val="24"/>
        </w:rPr>
        <w:t>the wealth of a country</w:t>
      </w:r>
      <w:r w:rsidR="00064119" w:rsidRPr="003E50CA">
        <w:rPr>
          <w:rFonts w:ascii="Times New Roman" w:hAnsi="Times New Roman"/>
          <w:color w:val="333333"/>
          <w:sz w:val="24"/>
          <w:szCs w:val="24"/>
        </w:rPr>
        <w:t xml:space="preserve"> </w:t>
      </w:r>
      <w:r w:rsidR="00243696" w:rsidRPr="003E50CA">
        <w:rPr>
          <w:rFonts w:ascii="Times New Roman" w:hAnsi="Times New Roman"/>
          <w:color w:val="333333"/>
          <w:sz w:val="24"/>
          <w:szCs w:val="24"/>
        </w:rPr>
        <w:t xml:space="preserve">is </w:t>
      </w:r>
      <w:r w:rsidR="00BB4C23" w:rsidRPr="003E50CA">
        <w:rPr>
          <w:rFonts w:ascii="Times New Roman" w:hAnsi="Times New Roman"/>
          <w:color w:val="333333"/>
          <w:sz w:val="24"/>
          <w:szCs w:val="24"/>
        </w:rPr>
        <w:t>the amount of its gold and silver holdings.</w:t>
      </w:r>
      <w:r w:rsidR="00D6564E" w:rsidRPr="003E50CA">
        <w:rPr>
          <w:rFonts w:ascii="Times New Roman" w:hAnsi="Times New Roman"/>
          <w:color w:val="333333"/>
          <w:sz w:val="24"/>
          <w:szCs w:val="24"/>
        </w:rPr>
        <w:t xml:space="preserve"> The central </w:t>
      </w:r>
      <w:r w:rsidR="00BE5A43" w:rsidRPr="003E50CA">
        <w:rPr>
          <w:rFonts w:ascii="Times New Roman" w:hAnsi="Times New Roman"/>
          <w:color w:val="333333"/>
          <w:sz w:val="24"/>
          <w:szCs w:val="24"/>
        </w:rPr>
        <w:t xml:space="preserve">message </w:t>
      </w:r>
      <w:r w:rsidR="00D6564E" w:rsidRPr="003E50CA">
        <w:rPr>
          <w:rFonts w:ascii="Times New Roman" w:hAnsi="Times New Roman"/>
          <w:color w:val="333333"/>
          <w:sz w:val="24"/>
          <w:szCs w:val="24"/>
        </w:rPr>
        <w:t xml:space="preserve">of </w:t>
      </w:r>
      <w:r w:rsidR="00BE5A43" w:rsidRPr="003E50CA">
        <w:rPr>
          <w:rFonts w:ascii="Times New Roman" w:hAnsi="Times New Roman"/>
          <w:color w:val="333333"/>
          <w:sz w:val="24"/>
          <w:szCs w:val="24"/>
        </w:rPr>
        <w:t>mercantilism</w:t>
      </w:r>
      <w:r w:rsidR="00D6564E" w:rsidRPr="003E50CA">
        <w:rPr>
          <w:rFonts w:ascii="Times New Roman" w:hAnsi="Times New Roman"/>
          <w:color w:val="333333"/>
          <w:sz w:val="24"/>
          <w:szCs w:val="24"/>
        </w:rPr>
        <w:t xml:space="preserve"> is that a country should increase its holdings of gold and silver by promoting exports and discouraging imports. </w:t>
      </w:r>
      <w:r w:rsidR="00BE5A43" w:rsidRPr="003E50CA">
        <w:rPr>
          <w:rFonts w:ascii="Times New Roman" w:hAnsi="Times New Roman"/>
          <w:color w:val="333333"/>
          <w:sz w:val="24"/>
          <w:szCs w:val="24"/>
        </w:rPr>
        <w:t xml:space="preserve"> </w:t>
      </w:r>
      <w:r w:rsidR="00291B0B" w:rsidRPr="003E50CA">
        <w:rPr>
          <w:rFonts w:ascii="Times New Roman" w:hAnsi="Times New Roman"/>
          <w:color w:val="333333"/>
          <w:sz w:val="24"/>
          <w:szCs w:val="24"/>
        </w:rPr>
        <w:t xml:space="preserve">What this means, therefore, is if the residents of other countries buy more from you (exports) than they sell to you (imports), then they have to </w:t>
      </w:r>
      <w:r w:rsidR="00C90209" w:rsidRPr="003E50CA">
        <w:rPr>
          <w:rFonts w:ascii="Times New Roman" w:hAnsi="Times New Roman"/>
          <w:color w:val="333333"/>
          <w:sz w:val="24"/>
          <w:szCs w:val="24"/>
        </w:rPr>
        <w:t>make up</w:t>
      </w:r>
      <w:r w:rsidR="00291B0B" w:rsidRPr="003E50CA">
        <w:rPr>
          <w:rFonts w:ascii="Times New Roman" w:hAnsi="Times New Roman"/>
          <w:color w:val="333333"/>
          <w:sz w:val="24"/>
          <w:szCs w:val="24"/>
        </w:rPr>
        <w:t xml:space="preserve"> the difference in gold and silver. </w:t>
      </w:r>
      <w:r w:rsidR="00313894" w:rsidRPr="003E50CA">
        <w:rPr>
          <w:rFonts w:ascii="Times New Roman" w:hAnsi="Times New Roman"/>
          <w:color w:val="333333"/>
          <w:sz w:val="24"/>
          <w:szCs w:val="24"/>
        </w:rPr>
        <w:t> Hence, the objective of each country is to have a </w:t>
      </w:r>
      <w:r w:rsidR="00313894" w:rsidRPr="003E50CA">
        <w:rPr>
          <w:rStyle w:val="marginterm"/>
          <w:rFonts w:ascii="Times New Roman" w:hAnsi="Times New Roman"/>
          <w:color w:val="333333"/>
          <w:sz w:val="24"/>
          <w:szCs w:val="24"/>
        </w:rPr>
        <w:t xml:space="preserve">trade </w:t>
      </w:r>
      <w:r w:rsidR="00377BCC" w:rsidRPr="003E50CA">
        <w:rPr>
          <w:rStyle w:val="marginterm"/>
          <w:rFonts w:ascii="Times New Roman" w:hAnsi="Times New Roman"/>
          <w:color w:val="333333"/>
          <w:sz w:val="24"/>
          <w:szCs w:val="24"/>
        </w:rPr>
        <w:t>surplus, which</w:t>
      </w:r>
      <w:r w:rsidR="00313894" w:rsidRPr="003E50CA">
        <w:rPr>
          <w:rStyle w:val="marginterm"/>
          <w:rFonts w:ascii="Times New Roman" w:hAnsi="Times New Roman"/>
          <w:color w:val="333333"/>
          <w:sz w:val="24"/>
          <w:szCs w:val="24"/>
        </w:rPr>
        <w:t xml:space="preserve"> </w:t>
      </w:r>
      <w:r w:rsidR="00BD1BFB" w:rsidRPr="003E50CA">
        <w:rPr>
          <w:rStyle w:val="marginterm"/>
          <w:rFonts w:ascii="Times New Roman" w:hAnsi="Times New Roman"/>
          <w:color w:val="333333"/>
          <w:sz w:val="24"/>
          <w:szCs w:val="24"/>
        </w:rPr>
        <w:t>meant</w:t>
      </w:r>
      <w:r w:rsidR="00313894" w:rsidRPr="003E50CA">
        <w:rPr>
          <w:rStyle w:val="marginterm"/>
          <w:rFonts w:ascii="Times New Roman" w:hAnsi="Times New Roman"/>
          <w:color w:val="333333"/>
          <w:sz w:val="24"/>
          <w:szCs w:val="24"/>
        </w:rPr>
        <w:t xml:space="preserve"> more Silver and Gold</w:t>
      </w:r>
      <w:r w:rsidR="00BD1BFB" w:rsidRPr="003E50CA">
        <w:rPr>
          <w:rFonts w:ascii="Times New Roman" w:hAnsi="Times New Roman"/>
          <w:color w:val="333333"/>
          <w:sz w:val="24"/>
          <w:szCs w:val="24"/>
        </w:rPr>
        <w:t>.</w:t>
      </w:r>
      <w:r w:rsidR="00313894" w:rsidRPr="003E50CA">
        <w:rPr>
          <w:rFonts w:ascii="Times New Roman" w:hAnsi="Times New Roman"/>
          <w:color w:val="333333"/>
          <w:sz w:val="24"/>
          <w:szCs w:val="24"/>
        </w:rPr>
        <w:t xml:space="preserve"> </w:t>
      </w:r>
      <w:r w:rsidR="004A475B" w:rsidRPr="003E50CA">
        <w:rPr>
          <w:rFonts w:ascii="Times New Roman" w:hAnsi="Times New Roman"/>
          <w:color w:val="333333"/>
          <w:sz w:val="24"/>
          <w:szCs w:val="24"/>
        </w:rPr>
        <w:t>To achieve a trade surplus, the nation-states promoted exports and imposed restrictions on imports; a strategy referred to as </w:t>
      </w:r>
      <w:r w:rsidR="004A475B" w:rsidRPr="003E50CA">
        <w:rPr>
          <w:rStyle w:val="marginterm"/>
          <w:rFonts w:ascii="Times New Roman" w:hAnsi="Times New Roman"/>
          <w:b/>
          <w:color w:val="333333"/>
          <w:sz w:val="24"/>
          <w:szCs w:val="24"/>
        </w:rPr>
        <w:t>protectionism</w:t>
      </w:r>
      <w:r w:rsidR="004A475B" w:rsidRPr="003E50CA">
        <w:rPr>
          <w:rStyle w:val="marginterm"/>
          <w:rFonts w:ascii="Times New Roman" w:hAnsi="Times New Roman"/>
          <w:color w:val="333333"/>
          <w:sz w:val="24"/>
          <w:szCs w:val="24"/>
        </w:rPr>
        <w:t>.</w:t>
      </w:r>
      <w:r w:rsidR="004A475B" w:rsidRPr="003E50CA">
        <w:rPr>
          <w:rFonts w:ascii="Times New Roman" w:hAnsi="Times New Roman"/>
          <w:color w:val="333333"/>
          <w:sz w:val="24"/>
          <w:szCs w:val="24"/>
        </w:rPr>
        <w:t> </w:t>
      </w:r>
      <w:r w:rsidR="00616FF4" w:rsidRPr="003E50CA">
        <w:rPr>
          <w:rFonts w:ascii="Times New Roman" w:hAnsi="Times New Roman"/>
          <w:color w:val="333333"/>
          <w:sz w:val="24"/>
          <w:szCs w:val="24"/>
        </w:rPr>
        <w:t xml:space="preserve">Nations built larger armies and national institutions to help them gain a trade advantage over other nations. Sometimes </w:t>
      </w:r>
      <w:r w:rsidR="005D60D1" w:rsidRPr="003E50CA">
        <w:rPr>
          <w:rFonts w:ascii="Times New Roman" w:hAnsi="Times New Roman"/>
          <w:color w:val="333333"/>
          <w:sz w:val="24"/>
          <w:szCs w:val="24"/>
        </w:rPr>
        <w:t xml:space="preserve">such gains are achieved </w:t>
      </w:r>
      <w:r w:rsidR="00A64701" w:rsidRPr="003E50CA">
        <w:rPr>
          <w:rFonts w:ascii="Times New Roman" w:hAnsi="Times New Roman"/>
          <w:color w:val="333333"/>
          <w:sz w:val="24"/>
          <w:szCs w:val="24"/>
        </w:rPr>
        <w:t>through military conquest (this explains the origin of colonialism and annexation)</w:t>
      </w:r>
      <w:r w:rsidR="001708F1" w:rsidRPr="003E50CA">
        <w:rPr>
          <w:rFonts w:ascii="Times New Roman" w:hAnsi="Times New Roman"/>
          <w:color w:val="333333"/>
          <w:sz w:val="24"/>
          <w:szCs w:val="24"/>
        </w:rPr>
        <w:t>.</w:t>
      </w:r>
      <w:r w:rsidR="00C45FE3" w:rsidRPr="003E50CA">
        <w:rPr>
          <w:rFonts w:ascii="Times New Roman" w:hAnsi="Times New Roman"/>
          <w:color w:val="333333"/>
          <w:sz w:val="24"/>
          <w:szCs w:val="24"/>
        </w:rPr>
        <w:t xml:space="preserve"> Nations expanded their wealth by acquiring and using their colonies around the world to control more trade and amass more riches.</w:t>
      </w:r>
      <w:r w:rsidR="00F07602" w:rsidRPr="003E50CA">
        <w:rPr>
          <w:rFonts w:ascii="Times New Roman" w:hAnsi="Times New Roman"/>
          <w:color w:val="333333"/>
          <w:sz w:val="24"/>
          <w:szCs w:val="24"/>
        </w:rPr>
        <w:t xml:space="preserve"> The British colonial empire was one of the more successful examples. It increased its wealth by using raw materials from </w:t>
      </w:r>
      <w:r w:rsidR="00455807" w:rsidRPr="003E50CA">
        <w:rPr>
          <w:rFonts w:ascii="Times New Roman" w:hAnsi="Times New Roman"/>
          <w:color w:val="333333"/>
          <w:sz w:val="24"/>
          <w:szCs w:val="24"/>
        </w:rPr>
        <w:t xml:space="preserve">places like the present day the Americas, </w:t>
      </w:r>
      <w:r w:rsidR="00F07602" w:rsidRPr="003E50CA">
        <w:rPr>
          <w:rFonts w:ascii="Times New Roman" w:hAnsi="Times New Roman"/>
          <w:color w:val="333333"/>
          <w:sz w:val="24"/>
          <w:szCs w:val="24"/>
        </w:rPr>
        <w:t>India</w:t>
      </w:r>
      <w:r w:rsidR="00455807" w:rsidRPr="003E50CA">
        <w:rPr>
          <w:rFonts w:ascii="Times New Roman" w:hAnsi="Times New Roman"/>
          <w:color w:val="333333"/>
          <w:sz w:val="24"/>
          <w:szCs w:val="24"/>
        </w:rPr>
        <w:t xml:space="preserve">, and Nigeria. </w:t>
      </w:r>
      <w:r w:rsidR="00775AAF" w:rsidRPr="003E50CA">
        <w:rPr>
          <w:rFonts w:ascii="Times New Roman" w:hAnsi="Times New Roman"/>
          <w:color w:val="333333"/>
          <w:sz w:val="24"/>
          <w:szCs w:val="24"/>
        </w:rPr>
        <w:t>In addition</w:t>
      </w:r>
      <w:r w:rsidR="00787CCE" w:rsidRPr="003E50CA">
        <w:rPr>
          <w:rFonts w:ascii="Times New Roman" w:hAnsi="Times New Roman"/>
          <w:color w:val="333333"/>
          <w:sz w:val="24"/>
          <w:szCs w:val="24"/>
        </w:rPr>
        <w:t xml:space="preserve">, </w:t>
      </w:r>
      <w:r w:rsidR="00F07602" w:rsidRPr="003E50CA">
        <w:rPr>
          <w:rFonts w:ascii="Times New Roman" w:hAnsi="Times New Roman"/>
          <w:color w:val="333333"/>
          <w:sz w:val="24"/>
          <w:szCs w:val="24"/>
        </w:rPr>
        <w:t>France, the Netherlands, Portugal, and Spain were also successful in building large colonial empires that generated extensive wealth for their governing nations.</w:t>
      </w:r>
      <w:r w:rsidR="004C32C4" w:rsidRPr="003E50CA">
        <w:rPr>
          <w:rFonts w:ascii="Times New Roman" w:hAnsi="Times New Roman"/>
          <w:color w:val="333333"/>
          <w:sz w:val="24"/>
          <w:szCs w:val="24"/>
        </w:rPr>
        <w:t xml:space="preserve"> Although mercantilism is one of the oldest trade theories, it remains part of modern thinking. Countries such as Japan, China, Singapore, Taiwan, and even Germany still </w:t>
      </w:r>
      <w:proofErr w:type="spellStart"/>
      <w:r w:rsidR="004C32C4" w:rsidRPr="003E50CA">
        <w:rPr>
          <w:rFonts w:ascii="Times New Roman" w:hAnsi="Times New Roman"/>
          <w:color w:val="333333"/>
          <w:sz w:val="24"/>
          <w:szCs w:val="24"/>
        </w:rPr>
        <w:t>favour</w:t>
      </w:r>
      <w:proofErr w:type="spellEnd"/>
      <w:r w:rsidR="004C32C4" w:rsidRPr="003E50CA">
        <w:rPr>
          <w:rFonts w:ascii="Times New Roman" w:hAnsi="Times New Roman"/>
          <w:color w:val="333333"/>
          <w:sz w:val="24"/>
          <w:szCs w:val="24"/>
        </w:rPr>
        <w:t xml:space="preserve"> exports and discourage imports through a form of neo-mercantilism in which the countries promote a combination of protectionist policies and restrictions and domestic-industry subsidies. Nearly every country, at one point or another, has implemented some form of protectionist policy to guard key industries in its economy. While export-oriented companies usually support protectionist policies that </w:t>
      </w:r>
      <w:proofErr w:type="spellStart"/>
      <w:r w:rsidR="00F35B8C" w:rsidRPr="003E50CA">
        <w:rPr>
          <w:rFonts w:ascii="Times New Roman" w:hAnsi="Times New Roman"/>
          <w:color w:val="333333"/>
          <w:sz w:val="24"/>
          <w:szCs w:val="24"/>
        </w:rPr>
        <w:t>favour</w:t>
      </w:r>
      <w:proofErr w:type="spellEnd"/>
      <w:r w:rsidR="004C32C4" w:rsidRPr="003E50CA">
        <w:rPr>
          <w:rFonts w:ascii="Times New Roman" w:hAnsi="Times New Roman"/>
          <w:color w:val="333333"/>
          <w:sz w:val="24"/>
          <w:szCs w:val="24"/>
        </w:rPr>
        <w:t xml:space="preserve"> their industries or firms, </w:t>
      </w:r>
      <w:r w:rsidR="00F35B8C" w:rsidRPr="003E50CA">
        <w:rPr>
          <w:rFonts w:ascii="Times New Roman" w:hAnsi="Times New Roman"/>
          <w:color w:val="333333"/>
          <w:sz w:val="24"/>
          <w:szCs w:val="24"/>
        </w:rPr>
        <w:t xml:space="preserve">protectionism affects </w:t>
      </w:r>
      <w:r w:rsidR="004C32C4" w:rsidRPr="003E50CA">
        <w:rPr>
          <w:rFonts w:ascii="Times New Roman" w:hAnsi="Times New Roman"/>
          <w:color w:val="333333"/>
          <w:sz w:val="24"/>
          <w:szCs w:val="24"/>
        </w:rPr>
        <w:t xml:space="preserve">other companies and consumers </w:t>
      </w:r>
      <w:r w:rsidR="00F35B8C" w:rsidRPr="003E50CA">
        <w:rPr>
          <w:rFonts w:ascii="Times New Roman" w:hAnsi="Times New Roman"/>
          <w:color w:val="333333"/>
          <w:sz w:val="24"/>
          <w:szCs w:val="24"/>
        </w:rPr>
        <w:t>adversely</w:t>
      </w:r>
      <w:r w:rsidR="004C32C4" w:rsidRPr="003E50CA">
        <w:rPr>
          <w:rFonts w:ascii="Times New Roman" w:hAnsi="Times New Roman"/>
          <w:color w:val="333333"/>
          <w:sz w:val="24"/>
          <w:szCs w:val="24"/>
        </w:rPr>
        <w:t xml:space="preserve">. Import restrictions lead to higher prices for consumers, who pay more for foreign-made goods or services. </w:t>
      </w:r>
      <w:r w:rsidR="00F35B8C" w:rsidRPr="003E50CA">
        <w:rPr>
          <w:rFonts w:ascii="Times New Roman" w:hAnsi="Times New Roman"/>
          <w:color w:val="333333"/>
          <w:sz w:val="24"/>
          <w:szCs w:val="24"/>
        </w:rPr>
        <w:t xml:space="preserve">However, </w:t>
      </w:r>
      <w:r w:rsidR="004C32C4" w:rsidRPr="003E50CA">
        <w:rPr>
          <w:rFonts w:ascii="Times New Roman" w:hAnsi="Times New Roman"/>
          <w:color w:val="333333"/>
          <w:sz w:val="24"/>
          <w:szCs w:val="24"/>
        </w:rPr>
        <w:t>Free-trade advocates highlight how free trade benefits all members of the global community, while mercantilism’s protectionist policies only benefit select industries, at the expense of both consumers and other companies, within and outside of the industry.</w:t>
      </w:r>
    </w:p>
    <w:p w14:paraId="40646701" w14:textId="1863796E" w:rsidR="00B32626" w:rsidRPr="003E50CA" w:rsidRDefault="009D2BC4" w:rsidP="00382CB5">
      <w:pPr>
        <w:spacing w:after="0" w:line="360" w:lineRule="auto"/>
        <w:jc w:val="both"/>
        <w:rPr>
          <w:rFonts w:ascii="Times New Roman" w:hAnsi="Times New Roman"/>
        </w:rPr>
      </w:pPr>
      <w:r w:rsidRPr="003E50CA">
        <w:rPr>
          <w:rFonts w:ascii="Times New Roman" w:hAnsi="Times New Roman"/>
          <w:b/>
          <w:color w:val="000000"/>
          <w:sz w:val="36"/>
          <w:szCs w:val="36"/>
        </w:rPr>
        <w:t>(B)</w:t>
      </w:r>
      <w:r w:rsidR="006425E2" w:rsidRPr="003E50CA">
        <w:rPr>
          <w:rFonts w:ascii="Times New Roman" w:hAnsi="Times New Roman"/>
          <w:b/>
          <w:color w:val="000000"/>
          <w:sz w:val="36"/>
          <w:szCs w:val="36"/>
        </w:rPr>
        <w:t xml:space="preserve"> The theory of a</w:t>
      </w:r>
      <w:r w:rsidRPr="003E50CA">
        <w:rPr>
          <w:rFonts w:ascii="Times New Roman" w:hAnsi="Times New Roman"/>
          <w:b/>
          <w:color w:val="000000"/>
          <w:sz w:val="36"/>
          <w:szCs w:val="36"/>
        </w:rPr>
        <w:t>bsolute advantage</w:t>
      </w:r>
      <w:r w:rsidR="00C444B5" w:rsidRPr="003E50CA">
        <w:rPr>
          <w:rFonts w:ascii="Times New Roman" w:hAnsi="Times New Roman"/>
          <w:b/>
          <w:color w:val="000000"/>
          <w:sz w:val="36"/>
          <w:szCs w:val="36"/>
        </w:rPr>
        <w:t xml:space="preserve">: </w:t>
      </w:r>
      <w:r w:rsidR="00217C35" w:rsidRPr="003E50CA">
        <w:rPr>
          <w:rFonts w:ascii="Times New Roman" w:hAnsi="Times New Roman"/>
          <w:color w:val="000000"/>
          <w:sz w:val="24"/>
          <w:szCs w:val="24"/>
        </w:rPr>
        <w:t>Adam Smith proposed the theory of absolute advantage</w:t>
      </w:r>
      <w:r w:rsidR="0011284F" w:rsidRPr="003E50CA">
        <w:rPr>
          <w:rFonts w:ascii="Times New Roman" w:hAnsi="Times New Roman"/>
          <w:color w:val="333333"/>
          <w:sz w:val="24"/>
          <w:szCs w:val="24"/>
        </w:rPr>
        <w:t xml:space="preserve"> in his </w:t>
      </w:r>
      <w:r w:rsidR="00C444B5" w:rsidRPr="003E50CA">
        <w:rPr>
          <w:rFonts w:ascii="Times New Roman" w:hAnsi="Times New Roman"/>
          <w:color w:val="333333"/>
          <w:sz w:val="24"/>
          <w:szCs w:val="24"/>
        </w:rPr>
        <w:t xml:space="preserve">1776 </w:t>
      </w:r>
      <w:r w:rsidR="00217C35" w:rsidRPr="003E50CA">
        <w:rPr>
          <w:rFonts w:ascii="Times New Roman" w:hAnsi="Times New Roman"/>
          <w:color w:val="333333"/>
          <w:sz w:val="24"/>
          <w:szCs w:val="24"/>
        </w:rPr>
        <w:t>epoch-making</w:t>
      </w:r>
      <w:r w:rsidR="0011284F" w:rsidRPr="003E50CA">
        <w:rPr>
          <w:rFonts w:ascii="Times New Roman" w:hAnsi="Times New Roman"/>
          <w:color w:val="333333"/>
          <w:sz w:val="24"/>
          <w:szCs w:val="24"/>
        </w:rPr>
        <w:t xml:space="preserve"> book -The wealth of nations</w:t>
      </w:r>
      <w:r w:rsidR="00C444B5" w:rsidRPr="003E50CA">
        <w:rPr>
          <w:rFonts w:ascii="Times New Roman" w:hAnsi="Times New Roman"/>
          <w:color w:val="333333"/>
          <w:sz w:val="24"/>
          <w:szCs w:val="24"/>
        </w:rPr>
        <w:t xml:space="preserve">. The theory questioned the existing </w:t>
      </w:r>
      <w:r w:rsidR="003B5F63" w:rsidRPr="003E50CA">
        <w:rPr>
          <w:rFonts w:ascii="Times New Roman" w:hAnsi="Times New Roman"/>
          <w:color w:val="333333"/>
          <w:sz w:val="24"/>
          <w:szCs w:val="24"/>
        </w:rPr>
        <w:t>mercantile</w:t>
      </w:r>
      <w:r w:rsidR="00C444B5" w:rsidRPr="003E50CA">
        <w:rPr>
          <w:rFonts w:ascii="Times New Roman" w:hAnsi="Times New Roman"/>
          <w:color w:val="333333"/>
          <w:sz w:val="24"/>
          <w:szCs w:val="24"/>
        </w:rPr>
        <w:t xml:space="preserve"> theory.</w:t>
      </w:r>
      <w:r w:rsidR="000B62C2" w:rsidRPr="003E50CA">
        <w:rPr>
          <w:rFonts w:ascii="Times New Roman" w:hAnsi="Times New Roman"/>
          <w:color w:val="333333"/>
          <w:sz w:val="24"/>
          <w:szCs w:val="24"/>
        </w:rPr>
        <w:t xml:space="preserve"> In Smith’s </w:t>
      </w:r>
      <w:r w:rsidR="000B62C2" w:rsidRPr="005A3005">
        <w:rPr>
          <w:rStyle w:val="Emphasis"/>
          <w:rFonts w:ascii="Times New Roman" w:hAnsi="Times New Roman"/>
          <w:i w:val="0"/>
          <w:color w:val="7030A0"/>
          <w:sz w:val="24"/>
          <w:szCs w:val="24"/>
        </w:rPr>
        <w:t xml:space="preserve">An Inquiry into the Nature and </w:t>
      </w:r>
      <w:r w:rsidR="000B62C2" w:rsidRPr="005A3005">
        <w:rPr>
          <w:rStyle w:val="Emphasis"/>
          <w:rFonts w:ascii="Times New Roman" w:hAnsi="Times New Roman"/>
          <w:i w:val="0"/>
          <w:color w:val="7030A0"/>
          <w:sz w:val="24"/>
          <w:szCs w:val="24"/>
        </w:rPr>
        <w:lastRenderedPageBreak/>
        <w:t>Causes of the Wealth of Nations</w:t>
      </w:r>
      <w:r w:rsidR="008727CC" w:rsidRPr="003E50CA">
        <w:rPr>
          <w:rStyle w:val="Emphasis"/>
          <w:rFonts w:ascii="Times New Roman" w:hAnsi="Times New Roman"/>
          <w:color w:val="333333"/>
          <w:sz w:val="24"/>
          <w:szCs w:val="24"/>
        </w:rPr>
        <w:t xml:space="preserve">, </w:t>
      </w:r>
      <w:r w:rsidR="008727CC" w:rsidRPr="005A3005">
        <w:rPr>
          <w:rStyle w:val="Emphasis"/>
          <w:rFonts w:ascii="Times New Roman" w:hAnsi="Times New Roman"/>
          <w:i w:val="0"/>
          <w:color w:val="333333"/>
          <w:sz w:val="24"/>
          <w:szCs w:val="24"/>
        </w:rPr>
        <w:t>he</w:t>
      </w:r>
      <w:r w:rsidR="008727CC" w:rsidRPr="003E50CA">
        <w:rPr>
          <w:rStyle w:val="Emphasis"/>
          <w:rFonts w:ascii="Times New Roman" w:hAnsi="Times New Roman"/>
          <w:color w:val="333333"/>
          <w:sz w:val="24"/>
          <w:szCs w:val="24"/>
        </w:rPr>
        <w:t xml:space="preserve"> </w:t>
      </w:r>
      <w:r w:rsidR="00236D18" w:rsidRPr="003E50CA">
        <w:rPr>
          <w:rFonts w:ascii="Times New Roman" w:hAnsi="Times New Roman"/>
          <w:color w:val="333333"/>
          <w:sz w:val="24"/>
          <w:szCs w:val="24"/>
        </w:rPr>
        <w:t xml:space="preserve">focused on the </w:t>
      </w:r>
      <w:r w:rsidR="008727CC" w:rsidRPr="003E50CA">
        <w:rPr>
          <w:rFonts w:ascii="Times New Roman" w:hAnsi="Times New Roman"/>
          <w:color w:val="333333"/>
          <w:sz w:val="24"/>
          <w:szCs w:val="24"/>
        </w:rPr>
        <w:t xml:space="preserve">possibility of a nation having the </w:t>
      </w:r>
      <w:r w:rsidR="00236D18" w:rsidRPr="003E50CA">
        <w:rPr>
          <w:rFonts w:ascii="Times New Roman" w:hAnsi="Times New Roman"/>
          <w:color w:val="333333"/>
          <w:sz w:val="24"/>
          <w:szCs w:val="24"/>
        </w:rPr>
        <w:t>ability to produce a good more efficiently than another nation.</w:t>
      </w:r>
      <w:r w:rsidR="000B62C2" w:rsidRPr="003E50CA">
        <w:rPr>
          <w:rFonts w:ascii="Times New Roman" w:hAnsi="Times New Roman"/>
          <w:color w:val="333333"/>
          <w:sz w:val="24"/>
          <w:szCs w:val="24"/>
        </w:rPr>
        <w:t xml:space="preserve"> </w:t>
      </w:r>
      <w:r w:rsidR="00A5505B" w:rsidRPr="003E50CA">
        <w:rPr>
          <w:rFonts w:ascii="Times New Roman" w:hAnsi="Times New Roman"/>
          <w:color w:val="333333"/>
          <w:sz w:val="24"/>
          <w:szCs w:val="24"/>
        </w:rPr>
        <w:t xml:space="preserve">As a laisse faire proponent, Smith advocated that trade between countries should not be regulated or restricted by government policy or intervention but should </w:t>
      </w:r>
      <w:r w:rsidR="00EA01FF" w:rsidRPr="003E50CA">
        <w:rPr>
          <w:rFonts w:ascii="Times New Roman" w:hAnsi="Times New Roman"/>
          <w:color w:val="333333"/>
          <w:sz w:val="24"/>
          <w:szCs w:val="24"/>
        </w:rPr>
        <w:t xml:space="preserve">be </w:t>
      </w:r>
      <w:r w:rsidR="00A5505B" w:rsidRPr="003E50CA">
        <w:rPr>
          <w:rFonts w:ascii="Times New Roman" w:hAnsi="Times New Roman"/>
          <w:color w:val="333333"/>
          <w:sz w:val="24"/>
          <w:szCs w:val="24"/>
        </w:rPr>
        <w:t>allowed to flow natur</w:t>
      </w:r>
      <w:r w:rsidR="003F58FD" w:rsidRPr="003E50CA">
        <w:rPr>
          <w:rFonts w:ascii="Times New Roman" w:hAnsi="Times New Roman"/>
          <w:color w:val="333333"/>
          <w:sz w:val="24"/>
          <w:szCs w:val="24"/>
        </w:rPr>
        <w:t>ally according to market forces (forces of DD &amp; SS</w:t>
      </w:r>
      <w:r w:rsidR="00D51C85" w:rsidRPr="003E50CA">
        <w:rPr>
          <w:rFonts w:ascii="Times New Roman" w:hAnsi="Times New Roman"/>
          <w:color w:val="333333"/>
          <w:sz w:val="24"/>
          <w:szCs w:val="24"/>
        </w:rPr>
        <w:t xml:space="preserve"> also called the invisible hand</w:t>
      </w:r>
      <w:r w:rsidR="003F58FD" w:rsidRPr="003E50CA">
        <w:rPr>
          <w:rFonts w:ascii="Times New Roman" w:hAnsi="Times New Roman"/>
          <w:color w:val="333333"/>
          <w:sz w:val="24"/>
          <w:szCs w:val="24"/>
        </w:rPr>
        <w:t>).</w:t>
      </w:r>
      <w:r w:rsidR="007107EA" w:rsidRPr="003E50CA">
        <w:rPr>
          <w:rFonts w:ascii="Times New Roman" w:hAnsi="Times New Roman"/>
          <w:color w:val="333333"/>
          <w:sz w:val="24"/>
          <w:szCs w:val="24"/>
        </w:rPr>
        <w:t xml:space="preserve"> </w:t>
      </w:r>
      <w:r w:rsidR="00D023E5" w:rsidRPr="003E50CA">
        <w:rPr>
          <w:rFonts w:ascii="Times New Roman" w:hAnsi="Times New Roman"/>
          <w:sz w:val="24"/>
          <w:szCs w:val="24"/>
        </w:rPr>
        <w:t>This theory is</w:t>
      </w:r>
      <w:r w:rsidR="00EA01FF" w:rsidRPr="003E50CA">
        <w:rPr>
          <w:rFonts w:ascii="Times New Roman" w:hAnsi="Times New Roman"/>
          <w:sz w:val="24"/>
          <w:szCs w:val="24"/>
        </w:rPr>
        <w:t xml:space="preserve"> an extension of the principle of division of </w:t>
      </w:r>
      <w:proofErr w:type="spellStart"/>
      <w:r w:rsidR="00EA01FF" w:rsidRPr="003E50CA">
        <w:rPr>
          <w:rFonts w:ascii="Times New Roman" w:hAnsi="Times New Roman"/>
          <w:sz w:val="24"/>
          <w:szCs w:val="24"/>
        </w:rPr>
        <w:t>labour</w:t>
      </w:r>
      <w:proofErr w:type="spellEnd"/>
      <w:r w:rsidR="00EA01FF" w:rsidRPr="003E50CA">
        <w:rPr>
          <w:rFonts w:ascii="Times New Roman" w:hAnsi="Times New Roman"/>
          <w:sz w:val="24"/>
          <w:szCs w:val="24"/>
        </w:rPr>
        <w:t xml:space="preserve"> to the sphere of</w:t>
      </w:r>
      <w:r w:rsidR="00D023E5" w:rsidRPr="003E50CA">
        <w:rPr>
          <w:rFonts w:ascii="Times New Roman" w:hAnsi="Times New Roman"/>
          <w:sz w:val="24"/>
          <w:szCs w:val="24"/>
        </w:rPr>
        <w:t xml:space="preserve"> </w:t>
      </w:r>
      <w:r w:rsidR="00EA01FF" w:rsidRPr="003E50CA">
        <w:rPr>
          <w:rFonts w:ascii="Times New Roman" w:hAnsi="Times New Roman"/>
          <w:sz w:val="24"/>
          <w:szCs w:val="24"/>
        </w:rPr>
        <w:t xml:space="preserve">foreign trade. According to Adam Smith, a country should </w:t>
      </w:r>
      <w:proofErr w:type="spellStart"/>
      <w:r w:rsidR="00EA01FF" w:rsidRPr="003E50CA">
        <w:rPr>
          <w:rFonts w:ascii="Times New Roman" w:hAnsi="Times New Roman"/>
          <w:sz w:val="24"/>
          <w:szCs w:val="24"/>
        </w:rPr>
        <w:t>specialise</w:t>
      </w:r>
      <w:proofErr w:type="spellEnd"/>
      <w:r w:rsidR="00EA01FF" w:rsidRPr="003E50CA">
        <w:rPr>
          <w:rFonts w:ascii="Times New Roman" w:hAnsi="Times New Roman"/>
          <w:sz w:val="24"/>
          <w:szCs w:val="24"/>
        </w:rPr>
        <w:t xml:space="preserve"> in those</w:t>
      </w:r>
      <w:r w:rsidR="00D023E5" w:rsidRPr="003E50CA">
        <w:rPr>
          <w:rFonts w:ascii="Times New Roman" w:hAnsi="Times New Roman"/>
          <w:sz w:val="24"/>
          <w:szCs w:val="24"/>
        </w:rPr>
        <w:t xml:space="preserve"> </w:t>
      </w:r>
      <w:r w:rsidR="00217C35" w:rsidRPr="003E50CA">
        <w:rPr>
          <w:rFonts w:ascii="Times New Roman" w:hAnsi="Times New Roman"/>
          <w:sz w:val="24"/>
          <w:szCs w:val="24"/>
        </w:rPr>
        <w:t>commodities, which</w:t>
      </w:r>
      <w:r w:rsidR="00EA01FF" w:rsidRPr="003E50CA">
        <w:rPr>
          <w:rFonts w:ascii="Times New Roman" w:hAnsi="Times New Roman"/>
          <w:sz w:val="24"/>
          <w:szCs w:val="24"/>
        </w:rPr>
        <w:t xml:space="preserve"> it can produce at a lower absolute cost than other</w:t>
      </w:r>
      <w:r w:rsidR="00D023E5" w:rsidRPr="003E50CA">
        <w:rPr>
          <w:rFonts w:ascii="Times New Roman" w:hAnsi="Times New Roman"/>
          <w:sz w:val="24"/>
          <w:szCs w:val="24"/>
        </w:rPr>
        <w:t xml:space="preserve"> </w:t>
      </w:r>
      <w:r w:rsidR="00EA01FF" w:rsidRPr="003E50CA">
        <w:rPr>
          <w:rFonts w:ascii="Times New Roman" w:hAnsi="Times New Roman"/>
          <w:sz w:val="24"/>
          <w:szCs w:val="24"/>
        </w:rPr>
        <w:t>countries. The term 'absolute cost' means the entire cost of production in</w:t>
      </w:r>
      <w:r w:rsidR="00D023E5" w:rsidRPr="003E50CA">
        <w:rPr>
          <w:rFonts w:ascii="Times New Roman" w:hAnsi="Times New Roman"/>
          <w:sz w:val="24"/>
          <w:szCs w:val="24"/>
        </w:rPr>
        <w:t xml:space="preserve"> </w:t>
      </w:r>
      <w:r w:rsidR="00EA01FF" w:rsidRPr="003E50CA">
        <w:rPr>
          <w:rFonts w:ascii="Times New Roman" w:hAnsi="Times New Roman"/>
          <w:sz w:val="24"/>
          <w:szCs w:val="24"/>
        </w:rPr>
        <w:t xml:space="preserve">terms of </w:t>
      </w:r>
      <w:r w:rsidR="0074153C" w:rsidRPr="003E50CA">
        <w:rPr>
          <w:rFonts w:ascii="Times New Roman" w:hAnsi="Times New Roman"/>
          <w:sz w:val="24"/>
          <w:szCs w:val="24"/>
        </w:rPr>
        <w:t>workforce</w:t>
      </w:r>
      <w:r w:rsidR="00EA01FF" w:rsidRPr="003E50CA">
        <w:rPr>
          <w:rFonts w:ascii="Times New Roman" w:hAnsi="Times New Roman"/>
          <w:sz w:val="24"/>
          <w:szCs w:val="24"/>
        </w:rPr>
        <w:t xml:space="preserve">, which </w:t>
      </w:r>
      <w:r w:rsidR="00F97C78" w:rsidRPr="003E50CA">
        <w:rPr>
          <w:rFonts w:ascii="Times New Roman" w:hAnsi="Times New Roman"/>
          <w:sz w:val="24"/>
          <w:szCs w:val="24"/>
        </w:rPr>
        <w:t xml:space="preserve">the theory </w:t>
      </w:r>
      <w:r w:rsidR="00EA01FF" w:rsidRPr="003E50CA">
        <w:rPr>
          <w:rFonts w:ascii="Times New Roman" w:hAnsi="Times New Roman"/>
          <w:sz w:val="24"/>
          <w:szCs w:val="24"/>
        </w:rPr>
        <w:t xml:space="preserve">assumed </w:t>
      </w:r>
      <w:r w:rsidR="00F97C78" w:rsidRPr="003E50CA">
        <w:rPr>
          <w:rFonts w:ascii="Times New Roman" w:hAnsi="Times New Roman"/>
          <w:sz w:val="24"/>
          <w:szCs w:val="24"/>
        </w:rPr>
        <w:t>is the</w:t>
      </w:r>
      <w:r w:rsidR="00EA01FF" w:rsidRPr="003E50CA">
        <w:rPr>
          <w:rFonts w:ascii="Times New Roman" w:hAnsi="Times New Roman"/>
          <w:sz w:val="24"/>
          <w:szCs w:val="24"/>
        </w:rPr>
        <w:t xml:space="preserve"> only factor required for the</w:t>
      </w:r>
      <w:r w:rsidR="00D023E5" w:rsidRPr="003E50CA">
        <w:rPr>
          <w:rFonts w:ascii="Times New Roman" w:hAnsi="Times New Roman"/>
          <w:sz w:val="24"/>
          <w:szCs w:val="24"/>
        </w:rPr>
        <w:t xml:space="preserve"> </w:t>
      </w:r>
      <w:r w:rsidR="00EA01FF" w:rsidRPr="003E50CA">
        <w:rPr>
          <w:rFonts w:ascii="Times New Roman" w:hAnsi="Times New Roman"/>
          <w:sz w:val="24"/>
          <w:szCs w:val="24"/>
        </w:rPr>
        <w:t xml:space="preserve">production of a commodity. More output from a unit of </w:t>
      </w:r>
      <w:proofErr w:type="spellStart"/>
      <w:r w:rsidR="00EA01FF" w:rsidRPr="003E50CA">
        <w:rPr>
          <w:rFonts w:ascii="Times New Roman" w:hAnsi="Times New Roman"/>
          <w:sz w:val="24"/>
          <w:szCs w:val="24"/>
        </w:rPr>
        <w:t>labour</w:t>
      </w:r>
      <w:proofErr w:type="spellEnd"/>
      <w:r w:rsidR="00EA01FF" w:rsidRPr="003E50CA">
        <w:rPr>
          <w:rFonts w:ascii="Times New Roman" w:hAnsi="Times New Roman"/>
          <w:sz w:val="24"/>
          <w:szCs w:val="24"/>
        </w:rPr>
        <w:t xml:space="preserve"> indicates </w:t>
      </w:r>
      <w:r w:rsidR="00217C35" w:rsidRPr="003E50CA">
        <w:rPr>
          <w:rFonts w:ascii="Times New Roman" w:hAnsi="Times New Roman"/>
          <w:sz w:val="24"/>
          <w:szCs w:val="24"/>
        </w:rPr>
        <w:t>fewer</w:t>
      </w:r>
      <w:r w:rsidR="00D023E5" w:rsidRPr="003E50CA">
        <w:rPr>
          <w:rFonts w:ascii="Times New Roman" w:hAnsi="Times New Roman"/>
          <w:sz w:val="24"/>
          <w:szCs w:val="24"/>
        </w:rPr>
        <w:t xml:space="preserve"> </w:t>
      </w:r>
      <w:r w:rsidR="00EA01FF" w:rsidRPr="003E50CA">
        <w:rPr>
          <w:rFonts w:ascii="Times New Roman" w:hAnsi="Times New Roman"/>
          <w:sz w:val="24"/>
          <w:szCs w:val="24"/>
        </w:rPr>
        <w:t>costs and vice versa.</w:t>
      </w:r>
      <w:r w:rsidR="004223CE" w:rsidRPr="003E50CA">
        <w:rPr>
          <w:rFonts w:ascii="Times New Roman" w:hAnsi="Times New Roman"/>
          <w:sz w:val="24"/>
          <w:szCs w:val="24"/>
        </w:rPr>
        <w:t xml:space="preserve"> </w:t>
      </w:r>
      <w:r w:rsidR="007114AD" w:rsidRPr="003E50CA">
        <w:rPr>
          <w:rFonts w:ascii="Times New Roman" w:hAnsi="Times New Roman"/>
        </w:rPr>
        <w:t xml:space="preserve">When we explain gains from trade by comparing absolute differences in costs, we refer to it as an </w:t>
      </w:r>
      <w:r w:rsidR="007114AD" w:rsidRPr="003E50CA">
        <w:rPr>
          <w:rFonts w:ascii="Times New Roman" w:hAnsi="Times New Roman"/>
          <w:b/>
          <w:color w:val="1F497D" w:themeColor="text2"/>
        </w:rPr>
        <w:t>absolute advantage.</w:t>
      </w:r>
      <w:r w:rsidR="007114AD" w:rsidRPr="003E50CA">
        <w:rPr>
          <w:rFonts w:ascii="Times New Roman" w:hAnsi="Times New Roman"/>
        </w:rPr>
        <w:t xml:space="preserve"> </w:t>
      </w:r>
      <w:r w:rsidR="000377CD" w:rsidRPr="003E50CA">
        <w:rPr>
          <w:rFonts w:ascii="Times New Roman" w:hAnsi="Times New Roman"/>
        </w:rPr>
        <w:t>A country X has an absolute advantage over another country Y in the production of a particular commodity when an equal quantity of resources (</w:t>
      </w:r>
      <w:proofErr w:type="spellStart"/>
      <w:r w:rsidR="000377CD" w:rsidRPr="003E50CA">
        <w:rPr>
          <w:rFonts w:ascii="Times New Roman" w:hAnsi="Times New Roman"/>
        </w:rPr>
        <w:t>labour</w:t>
      </w:r>
      <w:proofErr w:type="spellEnd"/>
      <w:r w:rsidR="000377CD" w:rsidRPr="003E50CA">
        <w:rPr>
          <w:rFonts w:ascii="Times New Roman" w:hAnsi="Times New Roman"/>
        </w:rPr>
        <w:t xml:space="preserve">) can produce more of the commodity in X than in the other country Y. The term </w:t>
      </w:r>
      <w:r w:rsidR="000377CD" w:rsidRPr="003E50CA">
        <w:rPr>
          <w:rFonts w:ascii="Times New Roman" w:hAnsi="Times New Roman"/>
          <w:color w:val="7030A0"/>
        </w:rPr>
        <w:t xml:space="preserve">reciprocal absolute advantage </w:t>
      </w:r>
      <w:proofErr w:type="gramStart"/>
      <w:r w:rsidR="000377CD" w:rsidRPr="003E50CA">
        <w:rPr>
          <w:rFonts w:ascii="Times New Roman" w:hAnsi="Times New Roman"/>
        </w:rPr>
        <w:t>is used</w:t>
      </w:r>
      <w:proofErr w:type="gramEnd"/>
      <w:r w:rsidR="000377CD" w:rsidRPr="003E50CA">
        <w:rPr>
          <w:rFonts w:ascii="Times New Roman" w:hAnsi="Times New Roman"/>
        </w:rPr>
        <w:t xml:space="preserve"> between two countries, where each country produces one commodity more cheaply than the other does.</w:t>
      </w:r>
      <w:r w:rsidR="00B32626" w:rsidRPr="003E50CA">
        <w:rPr>
          <w:rFonts w:ascii="Times New Roman" w:hAnsi="Times New Roman"/>
        </w:rPr>
        <w:t xml:space="preserve"> Assume that two countries - X and Y use two units of resources each to produce the quantities of cocoa and lace as shown in table 1 below: </w:t>
      </w:r>
    </w:p>
    <w:p w14:paraId="3B362FC0" w14:textId="3FC66B25" w:rsidR="00AC7FEF" w:rsidRPr="003E50CA" w:rsidRDefault="00AC7FEF" w:rsidP="00382CB5">
      <w:pPr>
        <w:spacing w:after="0" w:line="360" w:lineRule="auto"/>
        <w:jc w:val="both"/>
        <w:rPr>
          <w:rFonts w:ascii="Times New Roman" w:hAnsi="Times New Roman"/>
          <w:b/>
          <w:sz w:val="24"/>
          <w:szCs w:val="24"/>
        </w:rPr>
      </w:pPr>
      <w:r w:rsidRPr="003E50CA">
        <w:rPr>
          <w:rFonts w:ascii="Times New Roman" w:hAnsi="Times New Roman"/>
          <w:b/>
          <w:sz w:val="24"/>
          <w:szCs w:val="24"/>
        </w:rPr>
        <w:t xml:space="preserve">Table </w:t>
      </w:r>
      <w:r w:rsidR="00590921" w:rsidRPr="003E50CA">
        <w:rPr>
          <w:rFonts w:ascii="Times New Roman" w:hAnsi="Times New Roman"/>
          <w:b/>
          <w:sz w:val="24"/>
          <w:szCs w:val="24"/>
        </w:rPr>
        <w:t>1</w:t>
      </w:r>
      <w:r w:rsidRPr="003E50CA">
        <w:rPr>
          <w:rFonts w:ascii="Times New Roman" w:hAnsi="Times New Roman"/>
          <w:b/>
          <w:sz w:val="24"/>
          <w:szCs w:val="24"/>
        </w:rPr>
        <w:t xml:space="preserve">: Outputs of </w:t>
      </w:r>
      <w:r w:rsidR="00396237" w:rsidRPr="003E50CA">
        <w:rPr>
          <w:rFonts w:ascii="Times New Roman" w:hAnsi="Times New Roman"/>
          <w:b/>
          <w:sz w:val="24"/>
          <w:szCs w:val="24"/>
        </w:rPr>
        <w:t>Cocoa</w:t>
      </w:r>
      <w:r w:rsidRPr="003E50CA">
        <w:rPr>
          <w:rFonts w:ascii="Times New Roman" w:hAnsi="Times New Roman"/>
          <w:b/>
          <w:sz w:val="24"/>
          <w:szCs w:val="24"/>
        </w:rPr>
        <w:t xml:space="preserve"> &amp; Rice by Countries X &amp; Y </w:t>
      </w:r>
    </w:p>
    <w:tbl>
      <w:tblPr>
        <w:tblStyle w:val="TableGrid"/>
        <w:tblW w:w="0" w:type="auto"/>
        <w:tblLook w:val="04A0" w:firstRow="1" w:lastRow="0" w:firstColumn="1" w:lastColumn="0" w:noHBand="0" w:noVBand="1"/>
      </w:tblPr>
      <w:tblGrid>
        <w:gridCol w:w="1041"/>
        <w:gridCol w:w="2899"/>
        <w:gridCol w:w="874"/>
        <w:gridCol w:w="1299"/>
      </w:tblGrid>
      <w:tr w:rsidR="00B32626" w:rsidRPr="003E50CA" w14:paraId="1ADE24D5" w14:textId="77777777" w:rsidTr="00A37168">
        <w:trPr>
          <w:trHeight w:val="195"/>
        </w:trPr>
        <w:tc>
          <w:tcPr>
            <w:tcW w:w="1041" w:type="dxa"/>
            <w:vMerge w:val="restart"/>
          </w:tcPr>
          <w:p w14:paraId="2CCC2F86" w14:textId="60A17872" w:rsidR="00B32626" w:rsidRPr="003E50CA" w:rsidRDefault="00B32626" w:rsidP="00382CB5">
            <w:pPr>
              <w:spacing w:after="0" w:line="240" w:lineRule="auto"/>
              <w:jc w:val="both"/>
              <w:rPr>
                <w:rFonts w:ascii="Times New Roman" w:hAnsi="Times New Roman"/>
                <w:b/>
              </w:rPr>
            </w:pPr>
            <w:r w:rsidRPr="003E50CA">
              <w:rPr>
                <w:rFonts w:ascii="Times New Roman" w:hAnsi="Times New Roman"/>
                <w:b/>
              </w:rPr>
              <w:t>Country</w:t>
            </w:r>
          </w:p>
        </w:tc>
        <w:tc>
          <w:tcPr>
            <w:tcW w:w="2899" w:type="dxa"/>
            <w:vMerge w:val="restart"/>
          </w:tcPr>
          <w:p w14:paraId="30480079" w14:textId="4E7319A3" w:rsidR="00B32626" w:rsidRPr="003E50CA" w:rsidRDefault="00A37168" w:rsidP="00382CB5">
            <w:pPr>
              <w:spacing w:after="0" w:line="240" w:lineRule="auto"/>
              <w:jc w:val="both"/>
              <w:rPr>
                <w:rFonts w:ascii="Times New Roman" w:hAnsi="Times New Roman"/>
                <w:b/>
              </w:rPr>
            </w:pPr>
            <w:r>
              <w:rPr>
                <w:rFonts w:ascii="Times New Roman" w:hAnsi="Times New Roman"/>
                <w:b/>
              </w:rPr>
              <w:t xml:space="preserve">Units </w:t>
            </w:r>
            <w:r w:rsidR="00B32626" w:rsidRPr="003E50CA">
              <w:rPr>
                <w:rFonts w:ascii="Times New Roman" w:hAnsi="Times New Roman"/>
                <w:b/>
              </w:rPr>
              <w:t>of Resource (</w:t>
            </w:r>
            <w:proofErr w:type="spellStart"/>
            <w:r w:rsidR="00B32626" w:rsidRPr="003E50CA">
              <w:rPr>
                <w:rFonts w:ascii="Times New Roman" w:hAnsi="Times New Roman"/>
                <w:b/>
              </w:rPr>
              <w:t>Labour</w:t>
            </w:r>
            <w:proofErr w:type="spellEnd"/>
            <w:r w:rsidR="00B32626" w:rsidRPr="003E50CA">
              <w:rPr>
                <w:rFonts w:ascii="Times New Roman" w:hAnsi="Times New Roman"/>
                <w:b/>
              </w:rPr>
              <w:t>)</w:t>
            </w:r>
          </w:p>
        </w:tc>
        <w:tc>
          <w:tcPr>
            <w:tcW w:w="2173" w:type="dxa"/>
            <w:gridSpan w:val="2"/>
          </w:tcPr>
          <w:p w14:paraId="5546DECC" w14:textId="62212765" w:rsidR="00B32626" w:rsidRPr="003E50CA" w:rsidRDefault="00B32626" w:rsidP="00382CB5">
            <w:pPr>
              <w:spacing w:after="0" w:line="240" w:lineRule="auto"/>
              <w:jc w:val="both"/>
              <w:rPr>
                <w:rFonts w:ascii="Times New Roman" w:hAnsi="Times New Roman"/>
                <w:b/>
              </w:rPr>
            </w:pPr>
            <w:r w:rsidRPr="003E50CA">
              <w:rPr>
                <w:rFonts w:ascii="Times New Roman" w:hAnsi="Times New Roman"/>
                <w:b/>
              </w:rPr>
              <w:t>Output</w:t>
            </w:r>
          </w:p>
        </w:tc>
      </w:tr>
      <w:tr w:rsidR="00B32626" w:rsidRPr="003E50CA" w14:paraId="00313C9F" w14:textId="4DC716B9" w:rsidTr="00A37168">
        <w:trPr>
          <w:trHeight w:val="255"/>
        </w:trPr>
        <w:tc>
          <w:tcPr>
            <w:tcW w:w="1041" w:type="dxa"/>
            <w:vMerge/>
          </w:tcPr>
          <w:p w14:paraId="733FB502" w14:textId="77777777" w:rsidR="00B32626" w:rsidRPr="003E50CA" w:rsidRDefault="00B32626" w:rsidP="00382CB5">
            <w:pPr>
              <w:spacing w:after="0" w:line="240" w:lineRule="auto"/>
              <w:jc w:val="both"/>
              <w:rPr>
                <w:rFonts w:ascii="Times New Roman" w:hAnsi="Times New Roman"/>
                <w:b/>
              </w:rPr>
            </w:pPr>
          </w:p>
        </w:tc>
        <w:tc>
          <w:tcPr>
            <w:tcW w:w="2899" w:type="dxa"/>
            <w:vMerge/>
          </w:tcPr>
          <w:p w14:paraId="6E1001A3" w14:textId="77777777" w:rsidR="00B32626" w:rsidRPr="003E50CA" w:rsidRDefault="00B32626" w:rsidP="00382CB5">
            <w:pPr>
              <w:spacing w:after="0" w:line="240" w:lineRule="auto"/>
              <w:jc w:val="both"/>
              <w:rPr>
                <w:rFonts w:ascii="Times New Roman" w:hAnsi="Times New Roman"/>
                <w:b/>
              </w:rPr>
            </w:pPr>
          </w:p>
        </w:tc>
        <w:tc>
          <w:tcPr>
            <w:tcW w:w="874" w:type="dxa"/>
          </w:tcPr>
          <w:p w14:paraId="771BCA6A" w14:textId="413E4990" w:rsidR="00B32626" w:rsidRPr="003E50CA" w:rsidRDefault="007C3147" w:rsidP="00382CB5">
            <w:pPr>
              <w:spacing w:after="0" w:line="240" w:lineRule="auto"/>
              <w:jc w:val="both"/>
              <w:rPr>
                <w:rFonts w:ascii="Times New Roman" w:hAnsi="Times New Roman"/>
                <w:b/>
              </w:rPr>
            </w:pPr>
            <w:r w:rsidRPr="003E50CA">
              <w:rPr>
                <w:rFonts w:ascii="Times New Roman" w:hAnsi="Times New Roman"/>
                <w:b/>
              </w:rPr>
              <w:t>Cocoa</w:t>
            </w:r>
          </w:p>
        </w:tc>
        <w:tc>
          <w:tcPr>
            <w:tcW w:w="1299" w:type="dxa"/>
          </w:tcPr>
          <w:p w14:paraId="69BFA400" w14:textId="2881507D" w:rsidR="00B32626" w:rsidRPr="003E50CA" w:rsidRDefault="007C3147" w:rsidP="00382CB5">
            <w:pPr>
              <w:spacing w:after="0" w:line="240" w:lineRule="auto"/>
              <w:jc w:val="both"/>
              <w:rPr>
                <w:rFonts w:ascii="Times New Roman" w:hAnsi="Times New Roman"/>
                <w:b/>
              </w:rPr>
            </w:pPr>
            <w:r w:rsidRPr="003E50CA">
              <w:rPr>
                <w:rFonts w:ascii="Times New Roman" w:hAnsi="Times New Roman"/>
                <w:b/>
              </w:rPr>
              <w:t>Rice</w:t>
            </w:r>
          </w:p>
        </w:tc>
      </w:tr>
      <w:tr w:rsidR="00B32626" w:rsidRPr="003E50CA" w14:paraId="6F0DBC12" w14:textId="65147CC5" w:rsidTr="00A37168">
        <w:tc>
          <w:tcPr>
            <w:tcW w:w="1041" w:type="dxa"/>
          </w:tcPr>
          <w:p w14:paraId="5737C85C" w14:textId="2D968861" w:rsidR="00B32626" w:rsidRPr="003E50CA" w:rsidRDefault="00B32626" w:rsidP="00382CB5">
            <w:pPr>
              <w:spacing w:after="0" w:line="240" w:lineRule="auto"/>
              <w:jc w:val="both"/>
              <w:rPr>
                <w:rFonts w:ascii="Times New Roman" w:hAnsi="Times New Roman"/>
              </w:rPr>
            </w:pPr>
            <w:r w:rsidRPr="003E50CA">
              <w:rPr>
                <w:rFonts w:ascii="Times New Roman" w:hAnsi="Times New Roman"/>
              </w:rPr>
              <w:t>X</w:t>
            </w:r>
          </w:p>
        </w:tc>
        <w:tc>
          <w:tcPr>
            <w:tcW w:w="2899" w:type="dxa"/>
          </w:tcPr>
          <w:p w14:paraId="120E481E" w14:textId="2CF134CB" w:rsidR="00B32626" w:rsidRPr="003E50CA" w:rsidRDefault="00B32626" w:rsidP="00382CB5">
            <w:pPr>
              <w:spacing w:after="0" w:line="240" w:lineRule="auto"/>
              <w:jc w:val="both"/>
              <w:rPr>
                <w:rFonts w:ascii="Times New Roman" w:hAnsi="Times New Roman"/>
              </w:rPr>
            </w:pPr>
            <w:r w:rsidRPr="003E50CA">
              <w:rPr>
                <w:rFonts w:ascii="Times New Roman" w:hAnsi="Times New Roman"/>
              </w:rPr>
              <w:t>2</w:t>
            </w:r>
          </w:p>
        </w:tc>
        <w:tc>
          <w:tcPr>
            <w:tcW w:w="874" w:type="dxa"/>
          </w:tcPr>
          <w:p w14:paraId="48F16071" w14:textId="57EB4FD9" w:rsidR="00B32626" w:rsidRPr="003E50CA" w:rsidRDefault="007C3147" w:rsidP="00382CB5">
            <w:pPr>
              <w:spacing w:after="0" w:line="240" w:lineRule="auto"/>
              <w:jc w:val="both"/>
              <w:rPr>
                <w:rFonts w:ascii="Times New Roman" w:hAnsi="Times New Roman"/>
              </w:rPr>
            </w:pPr>
            <w:r w:rsidRPr="003E50CA">
              <w:rPr>
                <w:rFonts w:ascii="Times New Roman" w:hAnsi="Times New Roman"/>
              </w:rPr>
              <w:t>40</w:t>
            </w:r>
          </w:p>
        </w:tc>
        <w:tc>
          <w:tcPr>
            <w:tcW w:w="1299" w:type="dxa"/>
          </w:tcPr>
          <w:p w14:paraId="5E038927" w14:textId="182BFD9E" w:rsidR="00B32626" w:rsidRPr="003E50CA" w:rsidRDefault="007C3147" w:rsidP="00382CB5">
            <w:pPr>
              <w:spacing w:after="0" w:line="240" w:lineRule="auto"/>
              <w:jc w:val="both"/>
              <w:rPr>
                <w:rFonts w:ascii="Times New Roman" w:hAnsi="Times New Roman"/>
              </w:rPr>
            </w:pPr>
            <w:r w:rsidRPr="003E50CA">
              <w:rPr>
                <w:rFonts w:ascii="Times New Roman" w:hAnsi="Times New Roman"/>
              </w:rPr>
              <w:t>12</w:t>
            </w:r>
          </w:p>
        </w:tc>
      </w:tr>
      <w:tr w:rsidR="00B32626" w:rsidRPr="003E50CA" w14:paraId="3555FEF4" w14:textId="18AC8625" w:rsidTr="00A37168">
        <w:tc>
          <w:tcPr>
            <w:tcW w:w="1041" w:type="dxa"/>
          </w:tcPr>
          <w:p w14:paraId="7CF4E364" w14:textId="02FAB859" w:rsidR="00B32626" w:rsidRPr="003E50CA" w:rsidRDefault="00B32626" w:rsidP="00382CB5">
            <w:pPr>
              <w:spacing w:after="0" w:line="240" w:lineRule="auto"/>
              <w:jc w:val="both"/>
              <w:rPr>
                <w:rFonts w:ascii="Times New Roman" w:hAnsi="Times New Roman"/>
              </w:rPr>
            </w:pPr>
            <w:r w:rsidRPr="003E50CA">
              <w:rPr>
                <w:rFonts w:ascii="Times New Roman" w:hAnsi="Times New Roman"/>
              </w:rPr>
              <w:t>Y</w:t>
            </w:r>
          </w:p>
        </w:tc>
        <w:tc>
          <w:tcPr>
            <w:tcW w:w="2899" w:type="dxa"/>
          </w:tcPr>
          <w:p w14:paraId="59C4600C" w14:textId="3C832730" w:rsidR="00B32626" w:rsidRPr="003E50CA" w:rsidRDefault="00B32626" w:rsidP="00382CB5">
            <w:pPr>
              <w:spacing w:after="0" w:line="240" w:lineRule="auto"/>
              <w:jc w:val="both"/>
              <w:rPr>
                <w:rFonts w:ascii="Times New Roman" w:hAnsi="Times New Roman"/>
              </w:rPr>
            </w:pPr>
            <w:r w:rsidRPr="003E50CA">
              <w:rPr>
                <w:rFonts w:ascii="Times New Roman" w:hAnsi="Times New Roman"/>
              </w:rPr>
              <w:t>2</w:t>
            </w:r>
          </w:p>
        </w:tc>
        <w:tc>
          <w:tcPr>
            <w:tcW w:w="874" w:type="dxa"/>
          </w:tcPr>
          <w:p w14:paraId="5DA59BC7" w14:textId="0082321F" w:rsidR="00B32626" w:rsidRPr="003E50CA" w:rsidRDefault="007C3147" w:rsidP="00382CB5">
            <w:pPr>
              <w:spacing w:after="0" w:line="240" w:lineRule="auto"/>
              <w:jc w:val="both"/>
              <w:rPr>
                <w:rFonts w:ascii="Times New Roman" w:hAnsi="Times New Roman"/>
              </w:rPr>
            </w:pPr>
            <w:r w:rsidRPr="003E50CA">
              <w:rPr>
                <w:rFonts w:ascii="Times New Roman" w:hAnsi="Times New Roman"/>
              </w:rPr>
              <w:t>10</w:t>
            </w:r>
          </w:p>
        </w:tc>
        <w:tc>
          <w:tcPr>
            <w:tcW w:w="1299" w:type="dxa"/>
          </w:tcPr>
          <w:p w14:paraId="2DA302B9" w14:textId="18A0FDE4" w:rsidR="00B32626" w:rsidRPr="003E50CA" w:rsidRDefault="007C3147" w:rsidP="00382CB5">
            <w:pPr>
              <w:spacing w:after="0" w:line="240" w:lineRule="auto"/>
              <w:jc w:val="both"/>
              <w:rPr>
                <w:rFonts w:ascii="Times New Roman" w:hAnsi="Times New Roman"/>
              </w:rPr>
            </w:pPr>
            <w:r w:rsidRPr="003E50CA">
              <w:rPr>
                <w:rFonts w:ascii="Times New Roman" w:hAnsi="Times New Roman"/>
              </w:rPr>
              <w:t>35</w:t>
            </w:r>
          </w:p>
        </w:tc>
      </w:tr>
      <w:tr w:rsidR="00B32626" w:rsidRPr="003E50CA" w14:paraId="3ADBEB46" w14:textId="4225EC56" w:rsidTr="00A37168">
        <w:tc>
          <w:tcPr>
            <w:tcW w:w="1041" w:type="dxa"/>
          </w:tcPr>
          <w:p w14:paraId="3F22B26E" w14:textId="675057CF" w:rsidR="00B32626" w:rsidRPr="003E50CA" w:rsidRDefault="00EB0770" w:rsidP="00382CB5">
            <w:pPr>
              <w:spacing w:after="0" w:line="240" w:lineRule="auto"/>
              <w:jc w:val="both"/>
              <w:rPr>
                <w:rFonts w:ascii="Times New Roman" w:hAnsi="Times New Roman"/>
              </w:rPr>
            </w:pPr>
            <w:r w:rsidRPr="003E50CA">
              <w:rPr>
                <w:rFonts w:ascii="Times New Roman" w:hAnsi="Times New Roman"/>
              </w:rPr>
              <w:t>T</w:t>
            </w:r>
            <w:r w:rsidR="003B70B2" w:rsidRPr="003E50CA">
              <w:rPr>
                <w:rFonts w:ascii="Times New Roman" w:hAnsi="Times New Roman"/>
              </w:rPr>
              <w:t>otal</w:t>
            </w:r>
          </w:p>
        </w:tc>
        <w:tc>
          <w:tcPr>
            <w:tcW w:w="2899" w:type="dxa"/>
          </w:tcPr>
          <w:p w14:paraId="3123ECFF" w14:textId="0E83354E" w:rsidR="00B32626" w:rsidRPr="003E50CA" w:rsidRDefault="00B32626" w:rsidP="00382CB5">
            <w:pPr>
              <w:spacing w:after="0" w:line="240" w:lineRule="auto"/>
              <w:jc w:val="both"/>
              <w:rPr>
                <w:rFonts w:ascii="Times New Roman" w:hAnsi="Times New Roman"/>
              </w:rPr>
            </w:pPr>
            <w:r w:rsidRPr="003E50CA">
              <w:rPr>
                <w:rFonts w:ascii="Times New Roman" w:hAnsi="Times New Roman"/>
              </w:rPr>
              <w:t>4</w:t>
            </w:r>
          </w:p>
        </w:tc>
        <w:tc>
          <w:tcPr>
            <w:tcW w:w="874" w:type="dxa"/>
          </w:tcPr>
          <w:p w14:paraId="4A47AD9B" w14:textId="2A88CC9F" w:rsidR="00B32626" w:rsidRPr="003E50CA" w:rsidRDefault="007C3147" w:rsidP="00382CB5">
            <w:pPr>
              <w:spacing w:after="0" w:line="240" w:lineRule="auto"/>
              <w:jc w:val="both"/>
              <w:rPr>
                <w:rFonts w:ascii="Times New Roman" w:hAnsi="Times New Roman"/>
              </w:rPr>
            </w:pPr>
            <w:r w:rsidRPr="003E50CA">
              <w:rPr>
                <w:rFonts w:ascii="Times New Roman" w:hAnsi="Times New Roman"/>
              </w:rPr>
              <w:t>50</w:t>
            </w:r>
          </w:p>
        </w:tc>
        <w:tc>
          <w:tcPr>
            <w:tcW w:w="1299" w:type="dxa"/>
          </w:tcPr>
          <w:p w14:paraId="43E88824" w14:textId="6414CF13" w:rsidR="00B32626" w:rsidRPr="003E50CA" w:rsidRDefault="007C3147" w:rsidP="00382CB5">
            <w:pPr>
              <w:spacing w:after="0" w:line="240" w:lineRule="auto"/>
              <w:jc w:val="both"/>
              <w:rPr>
                <w:rFonts w:ascii="Times New Roman" w:hAnsi="Times New Roman"/>
              </w:rPr>
            </w:pPr>
            <w:r w:rsidRPr="003E50CA">
              <w:rPr>
                <w:rFonts w:ascii="Times New Roman" w:hAnsi="Times New Roman"/>
              </w:rPr>
              <w:t>47</w:t>
            </w:r>
          </w:p>
        </w:tc>
      </w:tr>
    </w:tbl>
    <w:p w14:paraId="6184280D" w14:textId="701F986F" w:rsidR="000377CD" w:rsidRPr="003E50CA" w:rsidRDefault="000377CD" w:rsidP="00382CB5">
      <w:pPr>
        <w:spacing w:after="0" w:line="360" w:lineRule="auto"/>
        <w:jc w:val="both"/>
        <w:rPr>
          <w:rFonts w:ascii="Times New Roman" w:hAnsi="Times New Roman"/>
        </w:rPr>
      </w:pPr>
    </w:p>
    <w:p w14:paraId="43835C97" w14:textId="6D8B34E1" w:rsidR="00D72EE1" w:rsidRPr="003E50CA" w:rsidRDefault="008D05B7" w:rsidP="00382CB5">
      <w:pPr>
        <w:spacing w:after="0" w:line="360" w:lineRule="auto"/>
        <w:jc w:val="both"/>
        <w:rPr>
          <w:rFonts w:ascii="Times New Roman" w:hAnsi="Times New Roman"/>
          <w:sz w:val="24"/>
          <w:szCs w:val="24"/>
        </w:rPr>
      </w:pPr>
      <w:r w:rsidRPr="003E50CA">
        <w:rPr>
          <w:rFonts w:ascii="Times New Roman" w:hAnsi="Times New Roman"/>
          <w:sz w:val="24"/>
          <w:szCs w:val="24"/>
        </w:rPr>
        <w:t>Country X has an absolute advantage over Y in the production of cocoa while Country Y has an absolute advantage over X in the production of Rice</w:t>
      </w:r>
      <w:r w:rsidR="00B7236A" w:rsidRPr="003E50CA">
        <w:rPr>
          <w:rFonts w:ascii="Times New Roman" w:hAnsi="Times New Roman"/>
          <w:sz w:val="24"/>
          <w:szCs w:val="24"/>
        </w:rPr>
        <w:t>. The reason is that a unit of resources (</w:t>
      </w:r>
      <w:proofErr w:type="spellStart"/>
      <w:r w:rsidR="00B7236A" w:rsidRPr="003E50CA">
        <w:rPr>
          <w:rFonts w:ascii="Times New Roman" w:hAnsi="Times New Roman"/>
          <w:sz w:val="24"/>
          <w:szCs w:val="24"/>
        </w:rPr>
        <w:t>labour</w:t>
      </w:r>
      <w:proofErr w:type="spellEnd"/>
      <w:r w:rsidR="00B7236A" w:rsidRPr="003E50CA">
        <w:rPr>
          <w:rFonts w:ascii="Times New Roman" w:hAnsi="Times New Roman"/>
          <w:sz w:val="24"/>
          <w:szCs w:val="24"/>
        </w:rPr>
        <w:t xml:space="preserve">) produces 40 tons of cocoa in country </w:t>
      </w:r>
      <w:r w:rsidR="00B04DEC" w:rsidRPr="003E50CA">
        <w:rPr>
          <w:rFonts w:ascii="Times New Roman" w:hAnsi="Times New Roman"/>
          <w:sz w:val="24"/>
          <w:szCs w:val="24"/>
        </w:rPr>
        <w:t xml:space="preserve">X </w:t>
      </w:r>
      <w:r w:rsidR="00B7236A" w:rsidRPr="003E50CA">
        <w:rPr>
          <w:rFonts w:ascii="Times New Roman" w:hAnsi="Times New Roman"/>
          <w:sz w:val="24"/>
          <w:szCs w:val="24"/>
        </w:rPr>
        <w:t xml:space="preserve">while it produces 10 tons of cocoa </w:t>
      </w:r>
      <w:r w:rsidR="00B04DEC" w:rsidRPr="003E50CA">
        <w:rPr>
          <w:rFonts w:ascii="Times New Roman" w:hAnsi="Times New Roman"/>
          <w:sz w:val="24"/>
          <w:szCs w:val="24"/>
        </w:rPr>
        <w:t xml:space="preserve">in </w:t>
      </w:r>
      <w:r w:rsidR="001D02E2" w:rsidRPr="003E50CA">
        <w:rPr>
          <w:rFonts w:ascii="Times New Roman" w:hAnsi="Times New Roman"/>
          <w:sz w:val="24"/>
          <w:szCs w:val="24"/>
        </w:rPr>
        <w:t>C</w:t>
      </w:r>
      <w:r w:rsidR="00B04DEC" w:rsidRPr="003E50CA">
        <w:rPr>
          <w:rFonts w:ascii="Times New Roman" w:hAnsi="Times New Roman"/>
          <w:sz w:val="24"/>
          <w:szCs w:val="24"/>
        </w:rPr>
        <w:t>ountry Y</w:t>
      </w:r>
      <w:r w:rsidR="00B7236A" w:rsidRPr="003E50CA">
        <w:rPr>
          <w:rFonts w:ascii="Times New Roman" w:hAnsi="Times New Roman"/>
          <w:sz w:val="24"/>
          <w:szCs w:val="24"/>
        </w:rPr>
        <w:t xml:space="preserve">. There is an absolute difference in costs. Country A produces cocoa at an absolute lower cost of production than country B since its output per unit </w:t>
      </w:r>
      <w:proofErr w:type="spellStart"/>
      <w:r w:rsidR="00B7236A" w:rsidRPr="003E50CA">
        <w:rPr>
          <w:rFonts w:ascii="Times New Roman" w:hAnsi="Times New Roman"/>
          <w:sz w:val="24"/>
          <w:szCs w:val="24"/>
        </w:rPr>
        <w:t>labour</w:t>
      </w:r>
      <w:proofErr w:type="spellEnd"/>
      <w:r w:rsidR="00B7236A" w:rsidRPr="003E50CA">
        <w:rPr>
          <w:rFonts w:ascii="Times New Roman" w:hAnsi="Times New Roman"/>
          <w:sz w:val="24"/>
          <w:szCs w:val="24"/>
        </w:rPr>
        <w:t xml:space="preserve"> is higher. On the other hand, 35 </w:t>
      </w:r>
      <w:r w:rsidR="00D96BB9" w:rsidRPr="003E50CA">
        <w:rPr>
          <w:rFonts w:ascii="Times New Roman" w:hAnsi="Times New Roman"/>
          <w:sz w:val="24"/>
          <w:szCs w:val="24"/>
        </w:rPr>
        <w:t>tons of</w:t>
      </w:r>
      <w:r w:rsidR="00B7236A" w:rsidRPr="003E50CA">
        <w:rPr>
          <w:rFonts w:ascii="Times New Roman" w:hAnsi="Times New Roman"/>
          <w:sz w:val="24"/>
          <w:szCs w:val="24"/>
        </w:rPr>
        <w:t xml:space="preserve"> </w:t>
      </w:r>
      <w:r w:rsidR="00D96BB9" w:rsidRPr="003E50CA">
        <w:rPr>
          <w:rFonts w:ascii="Times New Roman" w:hAnsi="Times New Roman"/>
          <w:sz w:val="24"/>
          <w:szCs w:val="24"/>
        </w:rPr>
        <w:t>rice</w:t>
      </w:r>
      <w:r w:rsidR="00B7236A" w:rsidRPr="003E50CA">
        <w:rPr>
          <w:rFonts w:ascii="Times New Roman" w:hAnsi="Times New Roman"/>
          <w:sz w:val="24"/>
          <w:szCs w:val="24"/>
        </w:rPr>
        <w:t xml:space="preserve"> is greater than 12 </w:t>
      </w:r>
      <w:r w:rsidR="00D96BB9" w:rsidRPr="003E50CA">
        <w:rPr>
          <w:rFonts w:ascii="Times New Roman" w:hAnsi="Times New Roman"/>
          <w:sz w:val="24"/>
          <w:szCs w:val="24"/>
        </w:rPr>
        <w:t>tons</w:t>
      </w:r>
      <w:r w:rsidR="00B7236A" w:rsidRPr="003E50CA">
        <w:rPr>
          <w:rFonts w:ascii="Times New Roman" w:hAnsi="Times New Roman"/>
          <w:sz w:val="24"/>
          <w:szCs w:val="24"/>
        </w:rPr>
        <w:t xml:space="preserve"> of </w:t>
      </w:r>
      <w:r w:rsidR="00D96BB9" w:rsidRPr="003E50CA">
        <w:rPr>
          <w:rFonts w:ascii="Times New Roman" w:hAnsi="Times New Roman"/>
          <w:sz w:val="24"/>
          <w:szCs w:val="24"/>
        </w:rPr>
        <w:t>rice</w:t>
      </w:r>
      <w:r w:rsidR="00B7236A" w:rsidRPr="003E50CA">
        <w:rPr>
          <w:rFonts w:ascii="Times New Roman" w:hAnsi="Times New Roman"/>
          <w:sz w:val="24"/>
          <w:szCs w:val="24"/>
        </w:rPr>
        <w:t xml:space="preserve">, hence country </w:t>
      </w:r>
      <w:r w:rsidR="00D96BB9" w:rsidRPr="003E50CA">
        <w:rPr>
          <w:rFonts w:ascii="Times New Roman" w:hAnsi="Times New Roman"/>
          <w:sz w:val="24"/>
          <w:szCs w:val="24"/>
        </w:rPr>
        <w:t>Y</w:t>
      </w:r>
      <w:r w:rsidR="00B7236A" w:rsidRPr="003E50CA">
        <w:rPr>
          <w:rFonts w:ascii="Times New Roman" w:hAnsi="Times New Roman"/>
          <w:sz w:val="24"/>
          <w:szCs w:val="24"/>
        </w:rPr>
        <w:t xml:space="preserve"> produces </w:t>
      </w:r>
      <w:r w:rsidR="00FC5AF1" w:rsidRPr="003E50CA">
        <w:rPr>
          <w:rFonts w:ascii="Times New Roman" w:hAnsi="Times New Roman"/>
          <w:sz w:val="24"/>
          <w:szCs w:val="24"/>
        </w:rPr>
        <w:t>ri</w:t>
      </w:r>
      <w:r w:rsidR="00B7236A" w:rsidRPr="003E50CA">
        <w:rPr>
          <w:rFonts w:ascii="Times New Roman" w:hAnsi="Times New Roman"/>
          <w:sz w:val="24"/>
          <w:szCs w:val="24"/>
        </w:rPr>
        <w:t xml:space="preserve">ce at an absolute lower cost of production than country </w:t>
      </w:r>
      <w:r w:rsidR="00FC5AF1" w:rsidRPr="003E50CA">
        <w:rPr>
          <w:rFonts w:ascii="Times New Roman" w:hAnsi="Times New Roman"/>
          <w:sz w:val="24"/>
          <w:szCs w:val="24"/>
        </w:rPr>
        <w:t>X</w:t>
      </w:r>
      <w:r w:rsidR="00B7236A" w:rsidRPr="003E50CA">
        <w:rPr>
          <w:rFonts w:ascii="Times New Roman" w:hAnsi="Times New Roman"/>
          <w:sz w:val="24"/>
          <w:szCs w:val="24"/>
        </w:rPr>
        <w:t>.</w:t>
      </w:r>
      <w:r w:rsidR="006E3A68" w:rsidRPr="003E50CA">
        <w:rPr>
          <w:rFonts w:ascii="Times New Roman" w:hAnsi="Times New Roman"/>
          <w:sz w:val="24"/>
          <w:szCs w:val="24"/>
        </w:rPr>
        <w:t xml:space="preserve"> Trade between the two countries will benefit both if they should specialize, using their units of resources in the production of the commodity that they have an absolute advantage.</w:t>
      </w:r>
      <w:r w:rsidR="00C740EA" w:rsidRPr="003E50CA">
        <w:rPr>
          <w:rFonts w:ascii="Times New Roman" w:hAnsi="Times New Roman"/>
          <w:sz w:val="24"/>
          <w:szCs w:val="24"/>
        </w:rPr>
        <w:t xml:space="preserve"> </w:t>
      </w:r>
      <w:r w:rsidR="002942AA" w:rsidRPr="003E50CA">
        <w:rPr>
          <w:rFonts w:ascii="Times New Roman" w:hAnsi="Times New Roman"/>
          <w:sz w:val="24"/>
          <w:szCs w:val="24"/>
        </w:rPr>
        <w:t xml:space="preserve">Such action will lead </w:t>
      </w:r>
      <w:r w:rsidR="00C740EA" w:rsidRPr="003E50CA">
        <w:rPr>
          <w:rFonts w:ascii="Times New Roman" w:hAnsi="Times New Roman"/>
          <w:sz w:val="24"/>
          <w:szCs w:val="24"/>
        </w:rPr>
        <w:t xml:space="preserve">the world total output </w:t>
      </w:r>
      <w:r w:rsidR="002942AA" w:rsidRPr="003E50CA">
        <w:rPr>
          <w:rFonts w:ascii="Times New Roman" w:hAnsi="Times New Roman"/>
          <w:sz w:val="24"/>
          <w:szCs w:val="24"/>
        </w:rPr>
        <w:t xml:space="preserve">to </w:t>
      </w:r>
      <w:r w:rsidR="00C740EA" w:rsidRPr="003E50CA">
        <w:rPr>
          <w:rFonts w:ascii="Times New Roman" w:hAnsi="Times New Roman"/>
          <w:sz w:val="24"/>
          <w:szCs w:val="24"/>
        </w:rPr>
        <w:t xml:space="preserve">increase as shown in table 2 </w:t>
      </w:r>
      <w:r w:rsidR="002942AA" w:rsidRPr="003E50CA">
        <w:rPr>
          <w:rFonts w:ascii="Times New Roman" w:hAnsi="Times New Roman"/>
          <w:sz w:val="24"/>
          <w:szCs w:val="24"/>
        </w:rPr>
        <w:t xml:space="preserve">below </w:t>
      </w:r>
      <w:r w:rsidR="00C740EA" w:rsidRPr="003E50CA">
        <w:rPr>
          <w:rFonts w:ascii="Times New Roman" w:hAnsi="Times New Roman"/>
          <w:sz w:val="24"/>
          <w:szCs w:val="24"/>
        </w:rPr>
        <w:t>and</w:t>
      </w:r>
      <w:r w:rsidR="00D72EE1" w:rsidRPr="003E50CA">
        <w:rPr>
          <w:rFonts w:ascii="Times New Roman" w:hAnsi="Times New Roman"/>
          <w:sz w:val="24"/>
          <w:szCs w:val="24"/>
        </w:rPr>
        <w:t xml:space="preserve"> </w:t>
      </w:r>
      <w:r w:rsidR="00C740EA" w:rsidRPr="003E50CA">
        <w:rPr>
          <w:rFonts w:ascii="Times New Roman" w:hAnsi="Times New Roman"/>
          <w:sz w:val="24"/>
          <w:szCs w:val="24"/>
        </w:rPr>
        <w:t xml:space="preserve">mutual trade can exist between the </w:t>
      </w:r>
      <w:r w:rsidR="00CF5C38" w:rsidRPr="003E50CA">
        <w:rPr>
          <w:rFonts w:ascii="Times New Roman" w:hAnsi="Times New Roman"/>
          <w:sz w:val="24"/>
          <w:szCs w:val="24"/>
        </w:rPr>
        <w:t xml:space="preserve">two </w:t>
      </w:r>
      <w:r w:rsidR="00C740EA" w:rsidRPr="003E50CA">
        <w:rPr>
          <w:rFonts w:ascii="Times New Roman" w:hAnsi="Times New Roman"/>
          <w:sz w:val="24"/>
          <w:szCs w:val="24"/>
        </w:rPr>
        <w:t xml:space="preserve">countries. </w:t>
      </w:r>
    </w:p>
    <w:p w14:paraId="1291D86D" w14:textId="00111A3E" w:rsidR="00B05D60" w:rsidRDefault="00B05D60" w:rsidP="00382CB5">
      <w:pPr>
        <w:spacing w:after="0" w:line="360" w:lineRule="auto"/>
        <w:jc w:val="both"/>
        <w:rPr>
          <w:rFonts w:ascii="Times New Roman" w:hAnsi="Times New Roman"/>
          <w:b/>
          <w:sz w:val="24"/>
          <w:szCs w:val="24"/>
        </w:rPr>
      </w:pPr>
    </w:p>
    <w:p w14:paraId="10788624" w14:textId="64F41CF0" w:rsidR="00944187" w:rsidRPr="003E50CA" w:rsidRDefault="00944187" w:rsidP="00382CB5">
      <w:pPr>
        <w:spacing w:after="0" w:line="360" w:lineRule="auto"/>
        <w:jc w:val="both"/>
        <w:rPr>
          <w:rFonts w:ascii="Times New Roman" w:hAnsi="Times New Roman"/>
          <w:b/>
          <w:sz w:val="24"/>
          <w:szCs w:val="24"/>
        </w:rPr>
      </w:pPr>
      <w:r w:rsidRPr="003E50CA">
        <w:rPr>
          <w:rFonts w:ascii="Times New Roman" w:hAnsi="Times New Roman"/>
          <w:b/>
          <w:sz w:val="24"/>
          <w:szCs w:val="24"/>
        </w:rPr>
        <w:t xml:space="preserve">Table </w:t>
      </w:r>
      <w:r w:rsidR="00590921" w:rsidRPr="003E50CA">
        <w:rPr>
          <w:rFonts w:ascii="Times New Roman" w:hAnsi="Times New Roman"/>
          <w:b/>
          <w:sz w:val="24"/>
          <w:szCs w:val="24"/>
        </w:rPr>
        <w:t>2</w:t>
      </w:r>
      <w:r w:rsidRPr="003E50CA">
        <w:rPr>
          <w:rFonts w:ascii="Times New Roman" w:hAnsi="Times New Roman"/>
          <w:b/>
          <w:sz w:val="24"/>
          <w:szCs w:val="24"/>
        </w:rPr>
        <w:t xml:space="preserve">: Outputs of </w:t>
      </w:r>
      <w:r w:rsidR="00396237" w:rsidRPr="003E50CA">
        <w:rPr>
          <w:rFonts w:ascii="Times New Roman" w:hAnsi="Times New Roman"/>
          <w:b/>
          <w:sz w:val="24"/>
          <w:szCs w:val="24"/>
        </w:rPr>
        <w:t>Cocoa</w:t>
      </w:r>
      <w:r w:rsidRPr="003E50CA">
        <w:rPr>
          <w:rFonts w:ascii="Times New Roman" w:hAnsi="Times New Roman"/>
          <w:b/>
          <w:sz w:val="24"/>
          <w:szCs w:val="24"/>
        </w:rPr>
        <w:t xml:space="preserve"> &amp; Rice by Countries X &amp; Y </w:t>
      </w:r>
    </w:p>
    <w:tbl>
      <w:tblPr>
        <w:tblStyle w:val="TableGrid"/>
        <w:tblW w:w="0" w:type="auto"/>
        <w:tblLook w:val="04A0" w:firstRow="1" w:lastRow="0" w:firstColumn="1" w:lastColumn="0" w:noHBand="0" w:noVBand="1"/>
      </w:tblPr>
      <w:tblGrid>
        <w:gridCol w:w="1041"/>
        <w:gridCol w:w="2706"/>
        <w:gridCol w:w="874"/>
        <w:gridCol w:w="1299"/>
      </w:tblGrid>
      <w:tr w:rsidR="00500323" w:rsidRPr="003E50CA" w14:paraId="3A869A1B" w14:textId="77777777" w:rsidTr="00944187">
        <w:trPr>
          <w:trHeight w:val="195"/>
        </w:trPr>
        <w:tc>
          <w:tcPr>
            <w:tcW w:w="1041" w:type="dxa"/>
            <w:vMerge w:val="restart"/>
          </w:tcPr>
          <w:p w14:paraId="7D22781C" w14:textId="77777777" w:rsidR="00500323" w:rsidRPr="003E50CA" w:rsidRDefault="00500323" w:rsidP="00382CB5">
            <w:pPr>
              <w:spacing w:after="0" w:line="240" w:lineRule="auto"/>
              <w:jc w:val="both"/>
              <w:rPr>
                <w:rFonts w:ascii="Times New Roman" w:hAnsi="Times New Roman"/>
                <w:b/>
              </w:rPr>
            </w:pPr>
            <w:r w:rsidRPr="003E50CA">
              <w:rPr>
                <w:rFonts w:ascii="Times New Roman" w:hAnsi="Times New Roman"/>
                <w:b/>
              </w:rPr>
              <w:t>Country</w:t>
            </w:r>
          </w:p>
        </w:tc>
        <w:tc>
          <w:tcPr>
            <w:tcW w:w="2706" w:type="dxa"/>
            <w:vMerge w:val="restart"/>
          </w:tcPr>
          <w:p w14:paraId="2E66D3E4" w14:textId="77777777" w:rsidR="00500323" w:rsidRPr="003E50CA" w:rsidRDefault="00500323" w:rsidP="00382CB5">
            <w:pPr>
              <w:spacing w:after="0" w:line="240" w:lineRule="auto"/>
              <w:jc w:val="both"/>
              <w:rPr>
                <w:rFonts w:ascii="Times New Roman" w:hAnsi="Times New Roman"/>
                <w:b/>
              </w:rPr>
            </w:pPr>
            <w:r w:rsidRPr="003E50CA">
              <w:rPr>
                <w:rFonts w:ascii="Times New Roman" w:hAnsi="Times New Roman"/>
                <w:b/>
              </w:rPr>
              <w:t>Units of Resource (</w:t>
            </w:r>
            <w:proofErr w:type="spellStart"/>
            <w:r w:rsidRPr="003E50CA">
              <w:rPr>
                <w:rFonts w:ascii="Times New Roman" w:hAnsi="Times New Roman"/>
                <w:b/>
              </w:rPr>
              <w:t>Labour</w:t>
            </w:r>
            <w:proofErr w:type="spellEnd"/>
            <w:r w:rsidRPr="003E50CA">
              <w:rPr>
                <w:rFonts w:ascii="Times New Roman" w:hAnsi="Times New Roman"/>
                <w:b/>
              </w:rPr>
              <w:t>)</w:t>
            </w:r>
          </w:p>
        </w:tc>
        <w:tc>
          <w:tcPr>
            <w:tcW w:w="2173" w:type="dxa"/>
            <w:gridSpan w:val="2"/>
          </w:tcPr>
          <w:p w14:paraId="39DBA646" w14:textId="77777777" w:rsidR="00500323" w:rsidRPr="003E50CA" w:rsidRDefault="00500323" w:rsidP="00382CB5">
            <w:pPr>
              <w:spacing w:after="0" w:line="240" w:lineRule="auto"/>
              <w:jc w:val="both"/>
              <w:rPr>
                <w:rFonts w:ascii="Times New Roman" w:hAnsi="Times New Roman"/>
                <w:b/>
              </w:rPr>
            </w:pPr>
            <w:r w:rsidRPr="003E50CA">
              <w:rPr>
                <w:rFonts w:ascii="Times New Roman" w:hAnsi="Times New Roman"/>
                <w:b/>
              </w:rPr>
              <w:t>Output</w:t>
            </w:r>
          </w:p>
        </w:tc>
      </w:tr>
      <w:tr w:rsidR="00500323" w:rsidRPr="003E50CA" w14:paraId="23C2B0D3" w14:textId="77777777" w:rsidTr="00944187">
        <w:trPr>
          <w:trHeight w:val="255"/>
        </w:trPr>
        <w:tc>
          <w:tcPr>
            <w:tcW w:w="1041" w:type="dxa"/>
            <w:vMerge/>
          </w:tcPr>
          <w:p w14:paraId="58D2CD02" w14:textId="77777777" w:rsidR="00500323" w:rsidRPr="003E50CA" w:rsidRDefault="00500323" w:rsidP="00382CB5">
            <w:pPr>
              <w:spacing w:after="0" w:line="240" w:lineRule="auto"/>
              <w:jc w:val="both"/>
              <w:rPr>
                <w:rFonts w:ascii="Times New Roman" w:hAnsi="Times New Roman"/>
                <w:b/>
              </w:rPr>
            </w:pPr>
          </w:p>
        </w:tc>
        <w:tc>
          <w:tcPr>
            <w:tcW w:w="2706" w:type="dxa"/>
            <w:vMerge/>
          </w:tcPr>
          <w:p w14:paraId="2A0F9F58" w14:textId="77777777" w:rsidR="00500323" w:rsidRPr="003E50CA" w:rsidRDefault="00500323" w:rsidP="00382CB5">
            <w:pPr>
              <w:spacing w:after="0" w:line="240" w:lineRule="auto"/>
              <w:jc w:val="both"/>
              <w:rPr>
                <w:rFonts w:ascii="Times New Roman" w:hAnsi="Times New Roman"/>
                <w:b/>
              </w:rPr>
            </w:pPr>
          </w:p>
        </w:tc>
        <w:tc>
          <w:tcPr>
            <w:tcW w:w="874" w:type="dxa"/>
          </w:tcPr>
          <w:p w14:paraId="3460AFBD" w14:textId="77777777" w:rsidR="00500323" w:rsidRPr="003E50CA" w:rsidRDefault="00500323" w:rsidP="00382CB5">
            <w:pPr>
              <w:spacing w:after="0" w:line="240" w:lineRule="auto"/>
              <w:jc w:val="both"/>
              <w:rPr>
                <w:rFonts w:ascii="Times New Roman" w:hAnsi="Times New Roman"/>
                <w:b/>
              </w:rPr>
            </w:pPr>
            <w:r w:rsidRPr="003E50CA">
              <w:rPr>
                <w:rFonts w:ascii="Times New Roman" w:hAnsi="Times New Roman"/>
                <w:b/>
              </w:rPr>
              <w:t>Cocoa</w:t>
            </w:r>
          </w:p>
        </w:tc>
        <w:tc>
          <w:tcPr>
            <w:tcW w:w="1299" w:type="dxa"/>
          </w:tcPr>
          <w:p w14:paraId="7C42A50C" w14:textId="77777777" w:rsidR="00500323" w:rsidRPr="003E50CA" w:rsidRDefault="00500323" w:rsidP="00382CB5">
            <w:pPr>
              <w:spacing w:after="0" w:line="240" w:lineRule="auto"/>
              <w:jc w:val="both"/>
              <w:rPr>
                <w:rFonts w:ascii="Times New Roman" w:hAnsi="Times New Roman"/>
                <w:b/>
              </w:rPr>
            </w:pPr>
            <w:r w:rsidRPr="003E50CA">
              <w:rPr>
                <w:rFonts w:ascii="Times New Roman" w:hAnsi="Times New Roman"/>
                <w:b/>
              </w:rPr>
              <w:t>Rice</w:t>
            </w:r>
          </w:p>
        </w:tc>
      </w:tr>
      <w:tr w:rsidR="00500323" w:rsidRPr="003E50CA" w14:paraId="56739C97" w14:textId="77777777" w:rsidTr="00944187">
        <w:tc>
          <w:tcPr>
            <w:tcW w:w="1041" w:type="dxa"/>
          </w:tcPr>
          <w:p w14:paraId="7F06650B" w14:textId="77777777" w:rsidR="00500323" w:rsidRPr="003E50CA" w:rsidRDefault="00500323" w:rsidP="00382CB5">
            <w:pPr>
              <w:spacing w:after="0" w:line="240" w:lineRule="auto"/>
              <w:jc w:val="both"/>
              <w:rPr>
                <w:rFonts w:ascii="Times New Roman" w:hAnsi="Times New Roman"/>
              </w:rPr>
            </w:pPr>
            <w:r w:rsidRPr="003E50CA">
              <w:rPr>
                <w:rFonts w:ascii="Times New Roman" w:hAnsi="Times New Roman"/>
              </w:rPr>
              <w:t>X</w:t>
            </w:r>
          </w:p>
        </w:tc>
        <w:tc>
          <w:tcPr>
            <w:tcW w:w="2706" w:type="dxa"/>
          </w:tcPr>
          <w:p w14:paraId="335F4165" w14:textId="77777777" w:rsidR="00500323" w:rsidRPr="003E50CA" w:rsidRDefault="00500323" w:rsidP="00382CB5">
            <w:pPr>
              <w:spacing w:after="0" w:line="240" w:lineRule="auto"/>
              <w:jc w:val="both"/>
              <w:rPr>
                <w:rFonts w:ascii="Times New Roman" w:hAnsi="Times New Roman"/>
              </w:rPr>
            </w:pPr>
            <w:r w:rsidRPr="003E50CA">
              <w:rPr>
                <w:rFonts w:ascii="Times New Roman" w:hAnsi="Times New Roman"/>
              </w:rPr>
              <w:t>2</w:t>
            </w:r>
          </w:p>
        </w:tc>
        <w:tc>
          <w:tcPr>
            <w:tcW w:w="874" w:type="dxa"/>
          </w:tcPr>
          <w:p w14:paraId="685C96D5" w14:textId="1F3E6251" w:rsidR="00500323" w:rsidRPr="003E50CA" w:rsidRDefault="00CF5C38" w:rsidP="00382CB5">
            <w:pPr>
              <w:spacing w:after="0" w:line="240" w:lineRule="auto"/>
              <w:jc w:val="both"/>
              <w:rPr>
                <w:rFonts w:ascii="Times New Roman" w:hAnsi="Times New Roman"/>
              </w:rPr>
            </w:pPr>
            <w:r w:rsidRPr="003E50CA">
              <w:rPr>
                <w:rFonts w:ascii="Times New Roman" w:hAnsi="Times New Roman"/>
              </w:rPr>
              <w:t>80</w:t>
            </w:r>
          </w:p>
        </w:tc>
        <w:tc>
          <w:tcPr>
            <w:tcW w:w="1299" w:type="dxa"/>
          </w:tcPr>
          <w:p w14:paraId="43134CBC" w14:textId="302668FB" w:rsidR="00500323" w:rsidRPr="003E50CA" w:rsidRDefault="00CF5C38" w:rsidP="00382CB5">
            <w:pPr>
              <w:spacing w:after="0" w:line="240" w:lineRule="auto"/>
              <w:jc w:val="both"/>
              <w:rPr>
                <w:rFonts w:ascii="Times New Roman" w:hAnsi="Times New Roman"/>
              </w:rPr>
            </w:pPr>
            <w:r w:rsidRPr="003E50CA">
              <w:rPr>
                <w:rFonts w:ascii="Times New Roman" w:hAnsi="Times New Roman"/>
              </w:rPr>
              <w:t>-</w:t>
            </w:r>
          </w:p>
        </w:tc>
      </w:tr>
      <w:tr w:rsidR="00500323" w:rsidRPr="003E50CA" w14:paraId="7AB56C54" w14:textId="77777777" w:rsidTr="00944187">
        <w:tc>
          <w:tcPr>
            <w:tcW w:w="1041" w:type="dxa"/>
          </w:tcPr>
          <w:p w14:paraId="2C4B33F5" w14:textId="77777777" w:rsidR="00500323" w:rsidRPr="003E50CA" w:rsidRDefault="00500323" w:rsidP="00382CB5">
            <w:pPr>
              <w:spacing w:after="0" w:line="240" w:lineRule="auto"/>
              <w:jc w:val="both"/>
              <w:rPr>
                <w:rFonts w:ascii="Times New Roman" w:hAnsi="Times New Roman"/>
              </w:rPr>
            </w:pPr>
            <w:r w:rsidRPr="003E50CA">
              <w:rPr>
                <w:rFonts w:ascii="Times New Roman" w:hAnsi="Times New Roman"/>
              </w:rPr>
              <w:t>Y</w:t>
            </w:r>
          </w:p>
        </w:tc>
        <w:tc>
          <w:tcPr>
            <w:tcW w:w="2706" w:type="dxa"/>
          </w:tcPr>
          <w:p w14:paraId="5C151572" w14:textId="77777777" w:rsidR="00500323" w:rsidRPr="003E50CA" w:rsidRDefault="00500323" w:rsidP="00382CB5">
            <w:pPr>
              <w:spacing w:after="0" w:line="240" w:lineRule="auto"/>
              <w:jc w:val="both"/>
              <w:rPr>
                <w:rFonts w:ascii="Times New Roman" w:hAnsi="Times New Roman"/>
              </w:rPr>
            </w:pPr>
            <w:r w:rsidRPr="003E50CA">
              <w:rPr>
                <w:rFonts w:ascii="Times New Roman" w:hAnsi="Times New Roman"/>
              </w:rPr>
              <w:t>2</w:t>
            </w:r>
          </w:p>
        </w:tc>
        <w:tc>
          <w:tcPr>
            <w:tcW w:w="874" w:type="dxa"/>
          </w:tcPr>
          <w:p w14:paraId="2FE48F48" w14:textId="5A02E06C" w:rsidR="00500323" w:rsidRPr="003E50CA" w:rsidRDefault="00CF5C38" w:rsidP="00382CB5">
            <w:pPr>
              <w:spacing w:after="0" w:line="240" w:lineRule="auto"/>
              <w:jc w:val="both"/>
              <w:rPr>
                <w:rFonts w:ascii="Times New Roman" w:hAnsi="Times New Roman"/>
              </w:rPr>
            </w:pPr>
            <w:r w:rsidRPr="003E50CA">
              <w:rPr>
                <w:rFonts w:ascii="Times New Roman" w:hAnsi="Times New Roman"/>
              </w:rPr>
              <w:t>-</w:t>
            </w:r>
          </w:p>
        </w:tc>
        <w:tc>
          <w:tcPr>
            <w:tcW w:w="1299" w:type="dxa"/>
          </w:tcPr>
          <w:p w14:paraId="6E5980F7" w14:textId="68C3A407" w:rsidR="00500323" w:rsidRPr="003E50CA" w:rsidRDefault="00CF5C38" w:rsidP="00382CB5">
            <w:pPr>
              <w:spacing w:after="0" w:line="240" w:lineRule="auto"/>
              <w:jc w:val="both"/>
              <w:rPr>
                <w:rFonts w:ascii="Times New Roman" w:hAnsi="Times New Roman"/>
              </w:rPr>
            </w:pPr>
            <w:r w:rsidRPr="003E50CA">
              <w:rPr>
                <w:rFonts w:ascii="Times New Roman" w:hAnsi="Times New Roman"/>
              </w:rPr>
              <w:t>70</w:t>
            </w:r>
          </w:p>
        </w:tc>
      </w:tr>
      <w:tr w:rsidR="00500323" w:rsidRPr="003E50CA" w14:paraId="0D349A05" w14:textId="77777777" w:rsidTr="00944187">
        <w:tc>
          <w:tcPr>
            <w:tcW w:w="1041" w:type="dxa"/>
          </w:tcPr>
          <w:p w14:paraId="1D09C23C" w14:textId="2E485ED3" w:rsidR="00500323" w:rsidRPr="003E50CA" w:rsidRDefault="00500323" w:rsidP="00382CB5">
            <w:pPr>
              <w:spacing w:after="0" w:line="240" w:lineRule="auto"/>
              <w:jc w:val="both"/>
              <w:rPr>
                <w:rFonts w:ascii="Times New Roman" w:hAnsi="Times New Roman"/>
              </w:rPr>
            </w:pPr>
            <w:r w:rsidRPr="003E50CA">
              <w:rPr>
                <w:rFonts w:ascii="Times New Roman" w:hAnsi="Times New Roman"/>
              </w:rPr>
              <w:t>Total</w:t>
            </w:r>
          </w:p>
        </w:tc>
        <w:tc>
          <w:tcPr>
            <w:tcW w:w="2706" w:type="dxa"/>
          </w:tcPr>
          <w:p w14:paraId="1A6D4B0B" w14:textId="77777777" w:rsidR="00500323" w:rsidRPr="003E50CA" w:rsidRDefault="00500323" w:rsidP="00382CB5">
            <w:pPr>
              <w:spacing w:after="0" w:line="240" w:lineRule="auto"/>
              <w:jc w:val="both"/>
              <w:rPr>
                <w:rFonts w:ascii="Times New Roman" w:hAnsi="Times New Roman"/>
              </w:rPr>
            </w:pPr>
            <w:r w:rsidRPr="003E50CA">
              <w:rPr>
                <w:rFonts w:ascii="Times New Roman" w:hAnsi="Times New Roman"/>
              </w:rPr>
              <w:t>4</w:t>
            </w:r>
          </w:p>
        </w:tc>
        <w:tc>
          <w:tcPr>
            <w:tcW w:w="874" w:type="dxa"/>
          </w:tcPr>
          <w:p w14:paraId="6DE4B744" w14:textId="6057A759" w:rsidR="00500323" w:rsidRPr="003E50CA" w:rsidRDefault="00CF5C38" w:rsidP="00382CB5">
            <w:pPr>
              <w:spacing w:after="0" w:line="240" w:lineRule="auto"/>
              <w:jc w:val="both"/>
              <w:rPr>
                <w:rFonts w:ascii="Times New Roman" w:hAnsi="Times New Roman"/>
              </w:rPr>
            </w:pPr>
            <w:r w:rsidRPr="003E50CA">
              <w:rPr>
                <w:rFonts w:ascii="Times New Roman" w:hAnsi="Times New Roman"/>
              </w:rPr>
              <w:t>8</w:t>
            </w:r>
            <w:r w:rsidR="00500323" w:rsidRPr="003E50CA">
              <w:rPr>
                <w:rFonts w:ascii="Times New Roman" w:hAnsi="Times New Roman"/>
              </w:rPr>
              <w:t>0</w:t>
            </w:r>
          </w:p>
        </w:tc>
        <w:tc>
          <w:tcPr>
            <w:tcW w:w="1299" w:type="dxa"/>
          </w:tcPr>
          <w:p w14:paraId="7A579679" w14:textId="7A8D1C0A" w:rsidR="00500323" w:rsidRPr="003E50CA" w:rsidRDefault="00CF5C38" w:rsidP="00382CB5">
            <w:pPr>
              <w:spacing w:after="0" w:line="240" w:lineRule="auto"/>
              <w:jc w:val="both"/>
              <w:rPr>
                <w:rFonts w:ascii="Times New Roman" w:hAnsi="Times New Roman"/>
              </w:rPr>
            </w:pPr>
            <w:r w:rsidRPr="003E50CA">
              <w:rPr>
                <w:rFonts w:ascii="Times New Roman" w:hAnsi="Times New Roman"/>
              </w:rPr>
              <w:t>70</w:t>
            </w:r>
          </w:p>
        </w:tc>
      </w:tr>
    </w:tbl>
    <w:p w14:paraId="5961ACED" w14:textId="77777777" w:rsidR="00D72EE1" w:rsidRPr="003E50CA" w:rsidRDefault="00D72EE1" w:rsidP="00382CB5">
      <w:pPr>
        <w:spacing w:after="0" w:line="360" w:lineRule="auto"/>
        <w:jc w:val="both"/>
        <w:rPr>
          <w:rFonts w:ascii="Times New Roman" w:hAnsi="Times New Roman"/>
        </w:rPr>
      </w:pPr>
    </w:p>
    <w:p w14:paraId="08567FA2" w14:textId="17C88A40" w:rsidR="002776AA" w:rsidRPr="003E50CA" w:rsidRDefault="00C740EA" w:rsidP="00382CB5">
      <w:pPr>
        <w:spacing w:after="0" w:line="360" w:lineRule="auto"/>
        <w:jc w:val="both"/>
        <w:rPr>
          <w:rFonts w:ascii="Times New Roman" w:hAnsi="Times New Roman"/>
        </w:rPr>
      </w:pPr>
      <w:r w:rsidRPr="003E50CA">
        <w:rPr>
          <w:rFonts w:ascii="Times New Roman" w:hAnsi="Times New Roman"/>
        </w:rPr>
        <w:lastRenderedPageBreak/>
        <w:t>In table 2</w:t>
      </w:r>
      <w:r w:rsidR="00E50A1F" w:rsidRPr="003E50CA">
        <w:rPr>
          <w:rFonts w:ascii="Times New Roman" w:hAnsi="Times New Roman"/>
        </w:rPr>
        <w:t xml:space="preserve"> above</w:t>
      </w:r>
      <w:r w:rsidRPr="003E50CA">
        <w:rPr>
          <w:rFonts w:ascii="Times New Roman" w:hAnsi="Times New Roman"/>
        </w:rPr>
        <w:t xml:space="preserve">, </w:t>
      </w:r>
      <w:r w:rsidR="00033751" w:rsidRPr="003E50CA">
        <w:rPr>
          <w:rFonts w:ascii="Times New Roman" w:hAnsi="Times New Roman"/>
        </w:rPr>
        <w:t>c</w:t>
      </w:r>
      <w:r w:rsidRPr="003E50CA">
        <w:rPr>
          <w:rFonts w:ascii="Times New Roman" w:hAnsi="Times New Roman"/>
        </w:rPr>
        <w:t>ountry</w:t>
      </w:r>
      <w:r w:rsidR="00033751" w:rsidRPr="003E50CA">
        <w:rPr>
          <w:rFonts w:ascii="Times New Roman" w:hAnsi="Times New Roman"/>
        </w:rPr>
        <w:t xml:space="preserve"> X specialized in the production of cocoa while country </w:t>
      </w:r>
      <w:r w:rsidR="002818F1" w:rsidRPr="003E50CA">
        <w:rPr>
          <w:rFonts w:ascii="Times New Roman" w:hAnsi="Times New Roman"/>
        </w:rPr>
        <w:t>Y</w:t>
      </w:r>
      <w:r w:rsidR="00033751" w:rsidRPr="003E50CA">
        <w:rPr>
          <w:rFonts w:ascii="Times New Roman" w:hAnsi="Times New Roman"/>
        </w:rPr>
        <w:t xml:space="preserve"> specialized in the production of </w:t>
      </w:r>
      <w:r w:rsidR="003E1C19" w:rsidRPr="003E50CA">
        <w:rPr>
          <w:rFonts w:ascii="Times New Roman" w:hAnsi="Times New Roman"/>
        </w:rPr>
        <w:t>rice</w:t>
      </w:r>
      <w:r w:rsidR="00033751" w:rsidRPr="003E50CA">
        <w:rPr>
          <w:rFonts w:ascii="Times New Roman" w:hAnsi="Times New Roman"/>
        </w:rPr>
        <w:t>. With specialization, the world output of cocoa increased</w:t>
      </w:r>
      <w:r w:rsidR="003E1C19" w:rsidRPr="003E50CA">
        <w:rPr>
          <w:rFonts w:ascii="Times New Roman" w:hAnsi="Times New Roman"/>
        </w:rPr>
        <w:t xml:space="preserve"> </w:t>
      </w:r>
      <w:r w:rsidR="00033751" w:rsidRPr="003E50CA">
        <w:rPr>
          <w:rFonts w:ascii="Times New Roman" w:hAnsi="Times New Roman"/>
        </w:rPr>
        <w:t>by 30</w:t>
      </w:r>
      <w:r w:rsidR="003E1C19" w:rsidRPr="003E50CA">
        <w:rPr>
          <w:rFonts w:ascii="Times New Roman" w:hAnsi="Times New Roman"/>
        </w:rPr>
        <w:t xml:space="preserve"> tons</w:t>
      </w:r>
      <w:r w:rsidR="00033751" w:rsidRPr="003E50CA">
        <w:rPr>
          <w:rFonts w:ascii="Times New Roman" w:hAnsi="Times New Roman"/>
        </w:rPr>
        <w:t xml:space="preserve"> (</w:t>
      </w:r>
      <w:r w:rsidR="003E1C19" w:rsidRPr="003E50CA">
        <w:rPr>
          <w:rFonts w:ascii="Times New Roman" w:hAnsi="Times New Roman"/>
        </w:rPr>
        <w:t>i</w:t>
      </w:r>
      <w:r w:rsidR="00033751" w:rsidRPr="003E50CA">
        <w:rPr>
          <w:rFonts w:ascii="Times New Roman" w:hAnsi="Times New Roman"/>
        </w:rPr>
        <w:t xml:space="preserve">.e., 80-50) while the output of </w:t>
      </w:r>
      <w:r w:rsidR="003E1C19" w:rsidRPr="003E50CA">
        <w:rPr>
          <w:rFonts w:ascii="Times New Roman" w:hAnsi="Times New Roman"/>
        </w:rPr>
        <w:t>rice</w:t>
      </w:r>
      <w:r w:rsidR="00033751" w:rsidRPr="003E50CA">
        <w:rPr>
          <w:rFonts w:ascii="Times New Roman" w:hAnsi="Times New Roman"/>
        </w:rPr>
        <w:t xml:space="preserve"> </w:t>
      </w:r>
      <w:r w:rsidR="003E1C19" w:rsidRPr="003E50CA">
        <w:rPr>
          <w:rFonts w:ascii="Times New Roman" w:hAnsi="Times New Roman"/>
        </w:rPr>
        <w:t>increased</w:t>
      </w:r>
      <w:r w:rsidR="00033751" w:rsidRPr="003E50CA">
        <w:rPr>
          <w:rFonts w:ascii="Times New Roman" w:hAnsi="Times New Roman"/>
        </w:rPr>
        <w:t xml:space="preserve"> by 23</w:t>
      </w:r>
      <w:r w:rsidR="003E1C19" w:rsidRPr="003E50CA">
        <w:rPr>
          <w:rFonts w:ascii="Times New Roman" w:hAnsi="Times New Roman"/>
        </w:rPr>
        <w:t xml:space="preserve"> tons</w:t>
      </w:r>
      <w:r w:rsidR="00033751" w:rsidRPr="003E50CA">
        <w:rPr>
          <w:rFonts w:ascii="Times New Roman" w:hAnsi="Times New Roman"/>
        </w:rPr>
        <w:t xml:space="preserve"> (</w:t>
      </w:r>
      <w:r w:rsidR="003E1C19" w:rsidRPr="003E50CA">
        <w:rPr>
          <w:rFonts w:ascii="Times New Roman" w:hAnsi="Times New Roman"/>
        </w:rPr>
        <w:t>i</w:t>
      </w:r>
      <w:r w:rsidR="00033751" w:rsidRPr="003E50CA">
        <w:rPr>
          <w:rFonts w:ascii="Times New Roman" w:hAnsi="Times New Roman"/>
        </w:rPr>
        <w:t>.e. 70-47).</w:t>
      </w:r>
    </w:p>
    <w:p w14:paraId="538FD66D" w14:textId="68858A28" w:rsidR="009A708C" w:rsidRPr="00783DAA" w:rsidRDefault="004F2E1A" w:rsidP="00382CB5">
      <w:pPr>
        <w:spacing w:after="0" w:line="360" w:lineRule="auto"/>
        <w:jc w:val="both"/>
        <w:rPr>
          <w:rFonts w:ascii="Times New Roman" w:hAnsi="Times New Roman"/>
        </w:rPr>
      </w:pPr>
      <w:r w:rsidRPr="003E50CA">
        <w:rPr>
          <w:rFonts w:ascii="Times New Roman" w:hAnsi="Times New Roman"/>
          <w:b/>
          <w:color w:val="000000"/>
          <w:sz w:val="36"/>
          <w:szCs w:val="36"/>
        </w:rPr>
        <w:t xml:space="preserve">(C) </w:t>
      </w:r>
      <w:r w:rsidRPr="00E9303B">
        <w:rPr>
          <w:rFonts w:ascii="Times New Roman" w:hAnsi="Times New Roman"/>
          <w:b/>
          <w:color w:val="000000"/>
          <w:sz w:val="36"/>
          <w:szCs w:val="36"/>
        </w:rPr>
        <w:t>The theory of Comparative advantage:</w:t>
      </w:r>
      <w:r w:rsidRPr="003E50CA">
        <w:rPr>
          <w:rFonts w:ascii="Times New Roman" w:hAnsi="Times New Roman"/>
          <w:b/>
          <w:color w:val="000000"/>
          <w:sz w:val="24"/>
          <w:szCs w:val="24"/>
        </w:rPr>
        <w:t xml:space="preserve"> </w:t>
      </w:r>
      <w:r w:rsidRPr="003E50CA">
        <w:rPr>
          <w:rFonts w:ascii="Times New Roman" w:hAnsi="Times New Roman"/>
          <w:color w:val="333333"/>
          <w:sz w:val="24"/>
          <w:szCs w:val="24"/>
        </w:rPr>
        <w:t>The challenge to the idea of absolute advantage theory was that some countries might be better at producing both goods (X &amp; Y) and, therefore, have an advantage in </w:t>
      </w:r>
      <w:r w:rsidRPr="003E50CA">
        <w:rPr>
          <w:rStyle w:val="Emphasis"/>
          <w:rFonts w:ascii="Times New Roman" w:hAnsi="Times New Roman"/>
          <w:color w:val="333333"/>
          <w:sz w:val="24"/>
          <w:szCs w:val="24"/>
        </w:rPr>
        <w:t>many</w:t>
      </w:r>
      <w:r w:rsidRPr="003E50CA">
        <w:rPr>
          <w:rFonts w:ascii="Times New Roman" w:hAnsi="Times New Roman"/>
          <w:color w:val="333333"/>
          <w:sz w:val="24"/>
          <w:szCs w:val="24"/>
        </w:rPr>
        <w:t> </w:t>
      </w:r>
      <w:r w:rsidR="00401CC0" w:rsidRPr="003E50CA">
        <w:rPr>
          <w:rFonts w:ascii="Times New Roman" w:hAnsi="Times New Roman"/>
          <w:color w:val="333333"/>
          <w:sz w:val="24"/>
          <w:szCs w:val="24"/>
        </w:rPr>
        <w:t>areas while on the other hand;</w:t>
      </w:r>
      <w:r w:rsidRPr="003E50CA">
        <w:rPr>
          <w:rFonts w:ascii="Times New Roman" w:hAnsi="Times New Roman"/>
          <w:color w:val="333333"/>
          <w:sz w:val="24"/>
          <w:szCs w:val="24"/>
        </w:rPr>
        <w:t xml:space="preserve"> another country may not have </w:t>
      </w:r>
      <w:r w:rsidRPr="003E50CA">
        <w:rPr>
          <w:rStyle w:val="Emphasis"/>
          <w:rFonts w:ascii="Times New Roman" w:hAnsi="Times New Roman"/>
          <w:color w:val="333333"/>
          <w:sz w:val="24"/>
          <w:szCs w:val="24"/>
        </w:rPr>
        <w:t>any</w:t>
      </w:r>
      <w:r w:rsidRPr="003E50CA">
        <w:rPr>
          <w:rFonts w:ascii="Times New Roman" w:hAnsi="Times New Roman"/>
          <w:color w:val="333333"/>
          <w:sz w:val="24"/>
          <w:szCs w:val="24"/>
        </w:rPr>
        <w:t> useful absolute advantages.</w:t>
      </w:r>
      <w:r w:rsidR="0039070F" w:rsidRPr="003E50CA">
        <w:rPr>
          <w:rFonts w:ascii="Times New Roman" w:hAnsi="Times New Roman"/>
          <w:color w:val="333333"/>
          <w:sz w:val="24"/>
          <w:szCs w:val="24"/>
        </w:rPr>
        <w:t xml:space="preserve"> Hence, the </w:t>
      </w:r>
      <w:r w:rsidR="0039070F" w:rsidRPr="003E50CA">
        <w:rPr>
          <w:rFonts w:ascii="Times New Roman" w:hAnsi="Times New Roman"/>
          <w:sz w:val="24"/>
          <w:szCs w:val="24"/>
        </w:rPr>
        <w:t>emphasis by Adam Smith on absolute differences in costs between two countries is not realistic. First, most underdeveloped and developing countries engage in trade even when they do not possess an absolute advantage in the production of commodities. Second, a developed country that has an absolute advantage over another in the production of two commodities still engage in trade since the margin of advantage differs in the two commodities.</w:t>
      </w:r>
      <w:r w:rsidR="0039070F" w:rsidRPr="003E50CA">
        <w:rPr>
          <w:rFonts w:ascii="Times New Roman" w:hAnsi="Times New Roman"/>
          <w:color w:val="333333"/>
          <w:sz w:val="24"/>
          <w:szCs w:val="24"/>
        </w:rPr>
        <w:t xml:space="preserve"> </w:t>
      </w:r>
      <w:r w:rsidR="00D21069" w:rsidRPr="003E50CA">
        <w:rPr>
          <w:rFonts w:ascii="Times New Roman" w:hAnsi="Times New Roman"/>
          <w:color w:val="333333"/>
          <w:sz w:val="24"/>
          <w:szCs w:val="24"/>
        </w:rPr>
        <w:t xml:space="preserve">In response to </w:t>
      </w:r>
      <w:r w:rsidR="00993B1F" w:rsidRPr="003E50CA">
        <w:rPr>
          <w:rFonts w:ascii="Times New Roman" w:hAnsi="Times New Roman"/>
          <w:color w:val="333333"/>
          <w:sz w:val="24"/>
          <w:szCs w:val="24"/>
        </w:rPr>
        <w:t>these challenges</w:t>
      </w:r>
      <w:r w:rsidR="00D21069" w:rsidRPr="003E50CA">
        <w:rPr>
          <w:rFonts w:ascii="Times New Roman" w:hAnsi="Times New Roman"/>
          <w:color w:val="333333"/>
          <w:sz w:val="24"/>
          <w:szCs w:val="24"/>
        </w:rPr>
        <w:t xml:space="preserve">, </w:t>
      </w:r>
      <w:r w:rsidR="00D21069" w:rsidRPr="0084501F">
        <w:rPr>
          <w:rFonts w:ascii="Times New Roman" w:hAnsi="Times New Roman"/>
          <w:color w:val="000000" w:themeColor="text1"/>
          <w:sz w:val="24"/>
          <w:szCs w:val="24"/>
        </w:rPr>
        <w:t>David Ricardo introduced the theory of comparative advantage in 1817.</w:t>
      </w:r>
      <w:r w:rsidR="00E72845" w:rsidRPr="0084501F">
        <w:rPr>
          <w:rFonts w:ascii="Times New Roman" w:hAnsi="Times New Roman"/>
          <w:color w:val="000000" w:themeColor="text1"/>
          <w:sz w:val="24"/>
          <w:szCs w:val="24"/>
        </w:rPr>
        <w:t xml:space="preserve"> Ricardo reasoned that even if Country X had the absolute advantage in the production of </w:t>
      </w:r>
      <w:r w:rsidR="00E72845" w:rsidRPr="0084501F">
        <w:rPr>
          <w:rStyle w:val="Emphasis"/>
          <w:rFonts w:ascii="Times New Roman" w:hAnsi="Times New Roman"/>
          <w:color w:val="000000" w:themeColor="text1"/>
          <w:sz w:val="24"/>
          <w:szCs w:val="24"/>
        </w:rPr>
        <w:t>both</w:t>
      </w:r>
      <w:r w:rsidR="00E72845" w:rsidRPr="0084501F">
        <w:rPr>
          <w:rFonts w:ascii="Times New Roman" w:hAnsi="Times New Roman"/>
          <w:color w:val="000000" w:themeColor="text1"/>
          <w:sz w:val="24"/>
          <w:szCs w:val="24"/>
        </w:rPr>
        <w:t> cocoa and rice, specialization and trade could still occur between the two countries.</w:t>
      </w:r>
      <w:r w:rsidR="00F94C63" w:rsidRPr="0084501F">
        <w:rPr>
          <w:rFonts w:ascii="Times New Roman" w:hAnsi="Times New Roman"/>
          <w:color w:val="000000" w:themeColor="text1"/>
          <w:sz w:val="24"/>
          <w:szCs w:val="24"/>
        </w:rPr>
        <w:t xml:space="preserve"> </w:t>
      </w:r>
      <w:r w:rsidR="00F94C63" w:rsidRPr="0084501F">
        <w:rPr>
          <w:rStyle w:val="marginterm"/>
          <w:rFonts w:ascii="Times New Roman" w:hAnsi="Times New Roman"/>
          <w:color w:val="000000" w:themeColor="text1"/>
          <w:sz w:val="24"/>
          <w:szCs w:val="24"/>
        </w:rPr>
        <w:t>Comparative advantage</w:t>
      </w:r>
      <w:r w:rsidR="00F94C63" w:rsidRPr="0084501F">
        <w:rPr>
          <w:rFonts w:ascii="Times New Roman" w:hAnsi="Times New Roman"/>
          <w:color w:val="000000" w:themeColor="text1"/>
          <w:sz w:val="24"/>
          <w:szCs w:val="24"/>
        </w:rPr>
        <w:t> occurs when a country cannot produce a product more efficiently than the other country; however, it </w:t>
      </w:r>
      <w:r w:rsidR="00F94C63" w:rsidRPr="0084501F">
        <w:rPr>
          <w:rStyle w:val="Emphasis"/>
          <w:rFonts w:ascii="Times New Roman" w:hAnsi="Times New Roman"/>
          <w:color w:val="000000" w:themeColor="text1"/>
          <w:sz w:val="24"/>
          <w:szCs w:val="24"/>
        </w:rPr>
        <w:t>can</w:t>
      </w:r>
      <w:r w:rsidR="00F94C63" w:rsidRPr="0084501F">
        <w:rPr>
          <w:rFonts w:ascii="Times New Roman" w:hAnsi="Times New Roman"/>
          <w:color w:val="000000" w:themeColor="text1"/>
          <w:sz w:val="24"/>
          <w:szCs w:val="24"/>
        </w:rPr>
        <w:t xml:space="preserve"> produce that product better and more efficiently than it does other goods. </w:t>
      </w:r>
      <w:r w:rsidR="005422F0" w:rsidRPr="0084501F">
        <w:rPr>
          <w:rFonts w:ascii="Times New Roman" w:hAnsi="Times New Roman"/>
          <w:color w:val="000000" w:themeColor="text1"/>
          <w:sz w:val="24"/>
          <w:szCs w:val="24"/>
        </w:rPr>
        <w:t>As a result, comparative advantage focuses on the relative productivity differences in products, whereas absolute advantage looks at absolute productivity differences between countries.</w:t>
      </w:r>
      <w:r w:rsidR="009D3B16" w:rsidRPr="0084501F">
        <w:rPr>
          <w:rFonts w:ascii="Times New Roman" w:hAnsi="Times New Roman"/>
          <w:color w:val="000000" w:themeColor="text1"/>
          <w:sz w:val="24"/>
          <w:szCs w:val="24"/>
        </w:rPr>
        <w:t xml:space="preserve"> According to Ricardo, What matters in international trade is a comparative </w:t>
      </w:r>
      <w:r w:rsidR="009D3B16" w:rsidRPr="003E50CA">
        <w:rPr>
          <w:rFonts w:ascii="Times New Roman" w:hAnsi="Times New Roman"/>
          <w:sz w:val="24"/>
          <w:szCs w:val="24"/>
        </w:rPr>
        <w:t>advantage and not an absolute advantage.</w:t>
      </w:r>
      <w:r w:rsidR="00A345DE" w:rsidRPr="003E50CA">
        <w:rPr>
          <w:rFonts w:ascii="Times New Roman" w:hAnsi="Times New Roman"/>
          <w:sz w:val="24"/>
          <w:szCs w:val="24"/>
        </w:rPr>
        <w:t xml:space="preserve"> Unlike the absolute advantage derived by comparing the absolute costs (i.e., the total cost of production in terms of </w:t>
      </w:r>
      <w:proofErr w:type="spellStart"/>
      <w:r w:rsidR="00A345DE" w:rsidRPr="003E50CA">
        <w:rPr>
          <w:rFonts w:ascii="Times New Roman" w:hAnsi="Times New Roman"/>
          <w:sz w:val="24"/>
          <w:szCs w:val="24"/>
        </w:rPr>
        <w:t>labour</w:t>
      </w:r>
      <w:proofErr w:type="spellEnd"/>
      <w:r w:rsidR="00A345DE" w:rsidRPr="003E50CA">
        <w:rPr>
          <w:rFonts w:ascii="Times New Roman" w:hAnsi="Times New Roman"/>
          <w:sz w:val="24"/>
          <w:szCs w:val="24"/>
        </w:rPr>
        <w:t xml:space="preserve">) in the two countries, </w:t>
      </w:r>
      <w:r w:rsidR="00C4295E" w:rsidRPr="003E50CA">
        <w:rPr>
          <w:rFonts w:ascii="Times New Roman" w:hAnsi="Times New Roman"/>
          <w:sz w:val="24"/>
          <w:szCs w:val="24"/>
        </w:rPr>
        <w:t xml:space="preserve">comparative advantage </w:t>
      </w:r>
      <w:proofErr w:type="gramStart"/>
      <w:r w:rsidR="00C4295E" w:rsidRPr="003E50CA">
        <w:rPr>
          <w:rFonts w:ascii="Times New Roman" w:hAnsi="Times New Roman"/>
          <w:sz w:val="24"/>
          <w:szCs w:val="24"/>
        </w:rPr>
        <w:t xml:space="preserve">is </w:t>
      </w:r>
      <w:r w:rsidR="00A345DE" w:rsidRPr="003E50CA">
        <w:rPr>
          <w:rFonts w:ascii="Times New Roman" w:hAnsi="Times New Roman"/>
          <w:sz w:val="24"/>
          <w:szCs w:val="24"/>
        </w:rPr>
        <w:t>obtained</w:t>
      </w:r>
      <w:proofErr w:type="gramEnd"/>
      <w:r w:rsidR="00A345DE" w:rsidRPr="003E50CA">
        <w:rPr>
          <w:rFonts w:ascii="Times New Roman" w:hAnsi="Times New Roman"/>
          <w:sz w:val="24"/>
          <w:szCs w:val="24"/>
        </w:rPr>
        <w:t xml:space="preserve"> from relative costs. This is the cost of producing a commodity in terms of the other. </w:t>
      </w:r>
      <w:r w:rsidR="00354B64" w:rsidRPr="003E50CA">
        <w:rPr>
          <w:rFonts w:ascii="Times New Roman" w:hAnsi="Times New Roman"/>
          <w:sz w:val="24"/>
          <w:szCs w:val="24"/>
        </w:rPr>
        <w:t xml:space="preserve">This cost </w:t>
      </w:r>
      <w:r w:rsidR="00A345DE" w:rsidRPr="003E50CA">
        <w:rPr>
          <w:rFonts w:ascii="Times New Roman" w:hAnsi="Times New Roman"/>
          <w:sz w:val="24"/>
          <w:szCs w:val="24"/>
        </w:rPr>
        <w:t>is the same as the marginal cost (MC)</w:t>
      </w:r>
      <w:r w:rsidR="00354B64" w:rsidRPr="003E50CA">
        <w:rPr>
          <w:rFonts w:ascii="Times New Roman" w:hAnsi="Times New Roman"/>
          <w:sz w:val="24"/>
          <w:szCs w:val="24"/>
        </w:rPr>
        <w:t xml:space="preserve"> </w:t>
      </w:r>
      <w:r w:rsidR="00A345DE" w:rsidRPr="003E50CA">
        <w:rPr>
          <w:rFonts w:ascii="Times New Roman" w:hAnsi="Times New Roman"/>
          <w:sz w:val="24"/>
          <w:szCs w:val="24"/>
        </w:rPr>
        <w:t>which in a competitive market is equal to the price.</w:t>
      </w:r>
      <w:r w:rsidR="00BB22AA" w:rsidRPr="003E50CA">
        <w:rPr>
          <w:rFonts w:ascii="Times New Roman" w:hAnsi="Times New Roman"/>
          <w:sz w:val="24"/>
          <w:szCs w:val="24"/>
        </w:rPr>
        <w:t xml:space="preserve"> The study of gains from trade by considering comparative differences in costs (relative costs) gives rise to comparative advantage. A country has a comparative advantage when it sacrifices less </w:t>
      </w:r>
      <w:r w:rsidR="00842F80" w:rsidRPr="003E50CA">
        <w:rPr>
          <w:rFonts w:ascii="Times New Roman" w:hAnsi="Times New Roman"/>
          <w:sz w:val="24"/>
          <w:szCs w:val="24"/>
        </w:rPr>
        <w:t>in the production of</w:t>
      </w:r>
      <w:r w:rsidR="00BB22AA" w:rsidRPr="003E50CA">
        <w:rPr>
          <w:rFonts w:ascii="Times New Roman" w:hAnsi="Times New Roman"/>
          <w:sz w:val="24"/>
          <w:szCs w:val="24"/>
        </w:rPr>
        <w:t xml:space="preserve"> a </w:t>
      </w:r>
      <w:r w:rsidR="00842F80" w:rsidRPr="003E50CA">
        <w:rPr>
          <w:rFonts w:ascii="Times New Roman" w:hAnsi="Times New Roman"/>
          <w:sz w:val="24"/>
          <w:szCs w:val="24"/>
        </w:rPr>
        <w:t xml:space="preserve">given </w:t>
      </w:r>
      <w:r w:rsidR="00BB22AA" w:rsidRPr="003E50CA">
        <w:rPr>
          <w:rFonts w:ascii="Times New Roman" w:hAnsi="Times New Roman"/>
          <w:sz w:val="24"/>
          <w:szCs w:val="24"/>
        </w:rPr>
        <w:t xml:space="preserve">commodity than </w:t>
      </w:r>
      <w:r w:rsidR="00842F80" w:rsidRPr="003E50CA">
        <w:rPr>
          <w:rFonts w:ascii="Times New Roman" w:hAnsi="Times New Roman"/>
          <w:sz w:val="24"/>
          <w:szCs w:val="24"/>
        </w:rPr>
        <w:t xml:space="preserve">in </w:t>
      </w:r>
      <w:r w:rsidR="00BB22AA" w:rsidRPr="003E50CA">
        <w:rPr>
          <w:rFonts w:ascii="Times New Roman" w:hAnsi="Times New Roman"/>
          <w:sz w:val="24"/>
          <w:szCs w:val="24"/>
        </w:rPr>
        <w:t xml:space="preserve">the other. The country </w:t>
      </w:r>
      <w:r w:rsidR="0068504C" w:rsidRPr="003E50CA">
        <w:rPr>
          <w:rFonts w:ascii="Times New Roman" w:hAnsi="Times New Roman"/>
          <w:sz w:val="24"/>
          <w:szCs w:val="24"/>
        </w:rPr>
        <w:t>may have</w:t>
      </w:r>
      <w:r w:rsidR="00BB22AA" w:rsidRPr="003E50CA">
        <w:rPr>
          <w:rFonts w:ascii="Times New Roman" w:hAnsi="Times New Roman"/>
          <w:sz w:val="24"/>
          <w:szCs w:val="24"/>
        </w:rPr>
        <w:t xml:space="preserve"> an absolute advantage in the production of both commodities, but a comparative advantage in the production of one commodity than in the other. In table </w:t>
      </w:r>
      <w:r w:rsidR="00EA7737" w:rsidRPr="003E50CA">
        <w:rPr>
          <w:rFonts w:ascii="Times New Roman" w:hAnsi="Times New Roman"/>
          <w:sz w:val="24"/>
          <w:szCs w:val="24"/>
        </w:rPr>
        <w:t>3</w:t>
      </w:r>
      <w:r w:rsidR="00DC5A55" w:rsidRPr="003E50CA">
        <w:rPr>
          <w:rFonts w:ascii="Times New Roman" w:hAnsi="Times New Roman"/>
          <w:sz w:val="24"/>
          <w:szCs w:val="24"/>
        </w:rPr>
        <w:t xml:space="preserve"> below</w:t>
      </w:r>
      <w:r w:rsidR="00BB22AA" w:rsidRPr="003E50CA">
        <w:rPr>
          <w:rFonts w:ascii="Times New Roman" w:hAnsi="Times New Roman"/>
          <w:sz w:val="24"/>
          <w:szCs w:val="24"/>
        </w:rPr>
        <w:t>, country X has an absolute advantage</w:t>
      </w:r>
      <w:r w:rsidR="005A063E">
        <w:rPr>
          <w:rFonts w:ascii="Times New Roman" w:hAnsi="Times New Roman"/>
          <w:sz w:val="24"/>
          <w:szCs w:val="24"/>
        </w:rPr>
        <w:t xml:space="preserve"> </w:t>
      </w:r>
      <w:r w:rsidR="007F12F9" w:rsidRPr="003E50CA">
        <w:rPr>
          <w:rFonts w:ascii="Times New Roman" w:hAnsi="Times New Roman"/>
        </w:rPr>
        <w:t>in the production of both cocoa and rice</w:t>
      </w:r>
      <w:r w:rsidR="004C33A6" w:rsidRPr="003E50CA">
        <w:rPr>
          <w:rFonts w:ascii="Times New Roman" w:hAnsi="Times New Roman"/>
        </w:rPr>
        <w:t>.</w:t>
      </w:r>
    </w:p>
    <w:p w14:paraId="3A95655F" w14:textId="37445579" w:rsidR="00590921" w:rsidRPr="003E50CA" w:rsidRDefault="00590921" w:rsidP="00382CB5">
      <w:pPr>
        <w:spacing w:after="0" w:line="360" w:lineRule="auto"/>
        <w:jc w:val="both"/>
        <w:rPr>
          <w:rFonts w:ascii="Times New Roman" w:hAnsi="Times New Roman"/>
          <w:b/>
          <w:sz w:val="24"/>
          <w:szCs w:val="24"/>
        </w:rPr>
      </w:pPr>
      <w:r w:rsidRPr="003E50CA">
        <w:rPr>
          <w:rFonts w:ascii="Times New Roman" w:hAnsi="Times New Roman"/>
          <w:b/>
          <w:sz w:val="24"/>
          <w:szCs w:val="24"/>
        </w:rPr>
        <w:t xml:space="preserve">Table 3: Outputs of Cocoa &amp; Rice by Countries X &amp; Y </w:t>
      </w:r>
    </w:p>
    <w:tbl>
      <w:tblPr>
        <w:tblStyle w:val="TableGrid"/>
        <w:tblW w:w="0" w:type="auto"/>
        <w:tblLook w:val="04A0" w:firstRow="1" w:lastRow="0" w:firstColumn="1" w:lastColumn="0" w:noHBand="0" w:noVBand="1"/>
      </w:tblPr>
      <w:tblGrid>
        <w:gridCol w:w="1041"/>
        <w:gridCol w:w="2706"/>
        <w:gridCol w:w="1467"/>
        <w:gridCol w:w="1583"/>
        <w:gridCol w:w="6"/>
      </w:tblGrid>
      <w:tr w:rsidR="00EA7737" w:rsidRPr="003E50CA" w14:paraId="24F64AFF" w14:textId="77777777" w:rsidTr="00ED3425">
        <w:trPr>
          <w:trHeight w:val="195"/>
        </w:trPr>
        <w:tc>
          <w:tcPr>
            <w:tcW w:w="1041" w:type="dxa"/>
            <w:vMerge w:val="restart"/>
          </w:tcPr>
          <w:p w14:paraId="13AE6769" w14:textId="77777777" w:rsidR="00EA7737" w:rsidRPr="003E50CA" w:rsidRDefault="00EA7737" w:rsidP="00382CB5">
            <w:pPr>
              <w:spacing w:after="0" w:line="240" w:lineRule="auto"/>
              <w:jc w:val="both"/>
              <w:rPr>
                <w:rFonts w:ascii="Times New Roman" w:hAnsi="Times New Roman"/>
                <w:b/>
              </w:rPr>
            </w:pPr>
            <w:r w:rsidRPr="003E50CA">
              <w:rPr>
                <w:rFonts w:ascii="Times New Roman" w:hAnsi="Times New Roman"/>
                <w:b/>
              </w:rPr>
              <w:t>Country</w:t>
            </w:r>
          </w:p>
        </w:tc>
        <w:tc>
          <w:tcPr>
            <w:tcW w:w="2706" w:type="dxa"/>
            <w:vMerge w:val="restart"/>
          </w:tcPr>
          <w:p w14:paraId="24C1F479" w14:textId="77777777" w:rsidR="00EA7737" w:rsidRPr="003E50CA" w:rsidRDefault="00EA7737" w:rsidP="00382CB5">
            <w:pPr>
              <w:spacing w:after="0" w:line="240" w:lineRule="auto"/>
              <w:jc w:val="both"/>
              <w:rPr>
                <w:rFonts w:ascii="Times New Roman" w:hAnsi="Times New Roman"/>
                <w:b/>
              </w:rPr>
            </w:pPr>
            <w:r w:rsidRPr="003E50CA">
              <w:rPr>
                <w:rFonts w:ascii="Times New Roman" w:hAnsi="Times New Roman"/>
                <w:b/>
              </w:rPr>
              <w:t>Units of Resource (</w:t>
            </w:r>
            <w:proofErr w:type="spellStart"/>
            <w:r w:rsidRPr="003E50CA">
              <w:rPr>
                <w:rFonts w:ascii="Times New Roman" w:hAnsi="Times New Roman"/>
                <w:b/>
              </w:rPr>
              <w:t>Labour</w:t>
            </w:r>
            <w:proofErr w:type="spellEnd"/>
            <w:r w:rsidRPr="003E50CA">
              <w:rPr>
                <w:rFonts w:ascii="Times New Roman" w:hAnsi="Times New Roman"/>
                <w:b/>
              </w:rPr>
              <w:t>)</w:t>
            </w:r>
          </w:p>
        </w:tc>
        <w:tc>
          <w:tcPr>
            <w:tcW w:w="3056" w:type="dxa"/>
            <w:gridSpan w:val="3"/>
          </w:tcPr>
          <w:p w14:paraId="3FCC8AD1" w14:textId="77777777" w:rsidR="00EA7737" w:rsidRPr="003E50CA" w:rsidRDefault="00EA7737" w:rsidP="00382CB5">
            <w:pPr>
              <w:spacing w:after="0" w:line="240" w:lineRule="auto"/>
              <w:jc w:val="both"/>
              <w:rPr>
                <w:rFonts w:ascii="Times New Roman" w:hAnsi="Times New Roman"/>
                <w:b/>
              </w:rPr>
            </w:pPr>
            <w:r w:rsidRPr="003E50CA">
              <w:rPr>
                <w:rFonts w:ascii="Times New Roman" w:hAnsi="Times New Roman"/>
                <w:b/>
              </w:rPr>
              <w:t>Output</w:t>
            </w:r>
          </w:p>
        </w:tc>
      </w:tr>
      <w:tr w:rsidR="00EA7737" w:rsidRPr="003E50CA" w14:paraId="1EEE37EC" w14:textId="77777777" w:rsidTr="00ED3425">
        <w:trPr>
          <w:gridAfter w:val="1"/>
          <w:wAfter w:w="6" w:type="dxa"/>
          <w:trHeight w:val="255"/>
        </w:trPr>
        <w:tc>
          <w:tcPr>
            <w:tcW w:w="1041" w:type="dxa"/>
            <w:vMerge/>
          </w:tcPr>
          <w:p w14:paraId="17A7CEAA" w14:textId="77777777" w:rsidR="00EA7737" w:rsidRPr="003E50CA" w:rsidRDefault="00EA7737" w:rsidP="00382CB5">
            <w:pPr>
              <w:spacing w:after="0" w:line="240" w:lineRule="auto"/>
              <w:jc w:val="both"/>
              <w:rPr>
                <w:rFonts w:ascii="Times New Roman" w:hAnsi="Times New Roman"/>
                <w:b/>
              </w:rPr>
            </w:pPr>
          </w:p>
        </w:tc>
        <w:tc>
          <w:tcPr>
            <w:tcW w:w="2706" w:type="dxa"/>
            <w:vMerge/>
          </w:tcPr>
          <w:p w14:paraId="1BB001D0" w14:textId="77777777" w:rsidR="00EA7737" w:rsidRPr="003E50CA" w:rsidRDefault="00EA7737" w:rsidP="00382CB5">
            <w:pPr>
              <w:spacing w:after="0" w:line="240" w:lineRule="auto"/>
              <w:jc w:val="both"/>
              <w:rPr>
                <w:rFonts w:ascii="Times New Roman" w:hAnsi="Times New Roman"/>
                <w:b/>
              </w:rPr>
            </w:pPr>
          </w:p>
        </w:tc>
        <w:tc>
          <w:tcPr>
            <w:tcW w:w="1467" w:type="dxa"/>
          </w:tcPr>
          <w:p w14:paraId="4A4248ED" w14:textId="4216A7AB" w:rsidR="00EA7737" w:rsidRPr="003E50CA" w:rsidRDefault="00EA7737" w:rsidP="00382CB5">
            <w:pPr>
              <w:spacing w:after="0" w:line="240" w:lineRule="auto"/>
              <w:jc w:val="both"/>
              <w:rPr>
                <w:rFonts w:ascii="Times New Roman" w:hAnsi="Times New Roman"/>
                <w:b/>
              </w:rPr>
            </w:pPr>
            <w:r w:rsidRPr="003E50CA">
              <w:rPr>
                <w:rFonts w:ascii="Times New Roman" w:hAnsi="Times New Roman"/>
                <w:b/>
              </w:rPr>
              <w:t>Cocoa</w:t>
            </w:r>
            <w:r w:rsidR="00ED3425" w:rsidRPr="003E50CA">
              <w:rPr>
                <w:rFonts w:ascii="Times New Roman" w:hAnsi="Times New Roman"/>
                <w:b/>
              </w:rPr>
              <w:t xml:space="preserve"> (tons)</w:t>
            </w:r>
          </w:p>
        </w:tc>
        <w:tc>
          <w:tcPr>
            <w:tcW w:w="1583" w:type="dxa"/>
          </w:tcPr>
          <w:p w14:paraId="6BF4870F" w14:textId="6E587352" w:rsidR="00EA7737" w:rsidRPr="003E50CA" w:rsidRDefault="00EA7737" w:rsidP="00382CB5">
            <w:pPr>
              <w:spacing w:after="0" w:line="240" w:lineRule="auto"/>
              <w:jc w:val="both"/>
              <w:rPr>
                <w:rFonts w:ascii="Times New Roman" w:hAnsi="Times New Roman"/>
                <w:b/>
              </w:rPr>
            </w:pPr>
            <w:r w:rsidRPr="003E50CA">
              <w:rPr>
                <w:rFonts w:ascii="Times New Roman" w:hAnsi="Times New Roman"/>
                <w:b/>
              </w:rPr>
              <w:t>Rice</w:t>
            </w:r>
            <w:r w:rsidR="00776EAF" w:rsidRPr="003E50CA">
              <w:rPr>
                <w:rFonts w:ascii="Times New Roman" w:hAnsi="Times New Roman"/>
                <w:b/>
              </w:rPr>
              <w:t xml:space="preserve"> </w:t>
            </w:r>
            <w:r w:rsidR="00ED3425" w:rsidRPr="003E50CA">
              <w:rPr>
                <w:rFonts w:ascii="Times New Roman" w:hAnsi="Times New Roman"/>
                <w:b/>
              </w:rPr>
              <w:t>(tons)</w:t>
            </w:r>
          </w:p>
        </w:tc>
      </w:tr>
      <w:tr w:rsidR="00EA7737" w:rsidRPr="003E50CA" w14:paraId="760F365E" w14:textId="77777777" w:rsidTr="00ED3425">
        <w:trPr>
          <w:gridAfter w:val="1"/>
          <w:wAfter w:w="6" w:type="dxa"/>
        </w:trPr>
        <w:tc>
          <w:tcPr>
            <w:tcW w:w="1041" w:type="dxa"/>
          </w:tcPr>
          <w:p w14:paraId="33E41ABF" w14:textId="77777777" w:rsidR="00EA7737" w:rsidRPr="003E50CA" w:rsidRDefault="00EA7737" w:rsidP="00382CB5">
            <w:pPr>
              <w:spacing w:after="0" w:line="240" w:lineRule="auto"/>
              <w:jc w:val="both"/>
              <w:rPr>
                <w:rFonts w:ascii="Times New Roman" w:hAnsi="Times New Roman"/>
              </w:rPr>
            </w:pPr>
            <w:r w:rsidRPr="003E50CA">
              <w:rPr>
                <w:rFonts w:ascii="Times New Roman" w:hAnsi="Times New Roman"/>
              </w:rPr>
              <w:t>X</w:t>
            </w:r>
          </w:p>
        </w:tc>
        <w:tc>
          <w:tcPr>
            <w:tcW w:w="2706" w:type="dxa"/>
          </w:tcPr>
          <w:p w14:paraId="50E2EC33" w14:textId="77777777" w:rsidR="00EA7737" w:rsidRPr="003E50CA" w:rsidRDefault="00EA7737" w:rsidP="00382CB5">
            <w:pPr>
              <w:spacing w:after="0" w:line="240" w:lineRule="auto"/>
              <w:jc w:val="both"/>
              <w:rPr>
                <w:rFonts w:ascii="Times New Roman" w:hAnsi="Times New Roman"/>
              </w:rPr>
            </w:pPr>
            <w:r w:rsidRPr="003E50CA">
              <w:rPr>
                <w:rFonts w:ascii="Times New Roman" w:hAnsi="Times New Roman"/>
              </w:rPr>
              <w:t>2</w:t>
            </w:r>
          </w:p>
        </w:tc>
        <w:tc>
          <w:tcPr>
            <w:tcW w:w="1467" w:type="dxa"/>
          </w:tcPr>
          <w:p w14:paraId="2C8C4010" w14:textId="12B6188F" w:rsidR="00EA7737" w:rsidRPr="003E50CA" w:rsidRDefault="00154137" w:rsidP="00382CB5">
            <w:pPr>
              <w:spacing w:after="0" w:line="240" w:lineRule="auto"/>
              <w:jc w:val="both"/>
              <w:rPr>
                <w:rFonts w:ascii="Times New Roman" w:hAnsi="Times New Roman"/>
              </w:rPr>
            </w:pPr>
            <w:r w:rsidRPr="003E50CA">
              <w:rPr>
                <w:rFonts w:ascii="Times New Roman" w:hAnsi="Times New Roman"/>
              </w:rPr>
              <w:t>50</w:t>
            </w:r>
          </w:p>
        </w:tc>
        <w:tc>
          <w:tcPr>
            <w:tcW w:w="1583" w:type="dxa"/>
          </w:tcPr>
          <w:p w14:paraId="1B826FFE" w14:textId="36982CED" w:rsidR="00EA7737" w:rsidRPr="003E50CA" w:rsidRDefault="00154137" w:rsidP="00382CB5">
            <w:pPr>
              <w:spacing w:after="0" w:line="240" w:lineRule="auto"/>
              <w:jc w:val="both"/>
              <w:rPr>
                <w:rFonts w:ascii="Times New Roman" w:hAnsi="Times New Roman"/>
              </w:rPr>
            </w:pPr>
            <w:r w:rsidRPr="003E50CA">
              <w:rPr>
                <w:rFonts w:ascii="Times New Roman" w:hAnsi="Times New Roman"/>
              </w:rPr>
              <w:t>30</w:t>
            </w:r>
          </w:p>
        </w:tc>
      </w:tr>
      <w:tr w:rsidR="00EA7737" w:rsidRPr="003E50CA" w14:paraId="4D1B4F46" w14:textId="77777777" w:rsidTr="00ED3425">
        <w:trPr>
          <w:gridAfter w:val="1"/>
          <w:wAfter w:w="6" w:type="dxa"/>
        </w:trPr>
        <w:tc>
          <w:tcPr>
            <w:tcW w:w="1041" w:type="dxa"/>
          </w:tcPr>
          <w:p w14:paraId="40A59ED9" w14:textId="77777777" w:rsidR="00EA7737" w:rsidRPr="003E50CA" w:rsidRDefault="00EA7737" w:rsidP="00382CB5">
            <w:pPr>
              <w:spacing w:after="0" w:line="240" w:lineRule="auto"/>
              <w:jc w:val="both"/>
              <w:rPr>
                <w:rFonts w:ascii="Times New Roman" w:hAnsi="Times New Roman"/>
              </w:rPr>
            </w:pPr>
            <w:r w:rsidRPr="003E50CA">
              <w:rPr>
                <w:rFonts w:ascii="Times New Roman" w:hAnsi="Times New Roman"/>
              </w:rPr>
              <w:t>Y</w:t>
            </w:r>
          </w:p>
        </w:tc>
        <w:tc>
          <w:tcPr>
            <w:tcW w:w="2706" w:type="dxa"/>
          </w:tcPr>
          <w:p w14:paraId="2CCBB77C" w14:textId="77777777" w:rsidR="00EA7737" w:rsidRPr="003E50CA" w:rsidRDefault="00EA7737" w:rsidP="00382CB5">
            <w:pPr>
              <w:spacing w:after="0" w:line="240" w:lineRule="auto"/>
              <w:jc w:val="both"/>
              <w:rPr>
                <w:rFonts w:ascii="Times New Roman" w:hAnsi="Times New Roman"/>
              </w:rPr>
            </w:pPr>
            <w:r w:rsidRPr="003E50CA">
              <w:rPr>
                <w:rFonts w:ascii="Times New Roman" w:hAnsi="Times New Roman"/>
              </w:rPr>
              <w:t>2</w:t>
            </w:r>
          </w:p>
        </w:tc>
        <w:tc>
          <w:tcPr>
            <w:tcW w:w="1467" w:type="dxa"/>
          </w:tcPr>
          <w:p w14:paraId="1E4AE2EC" w14:textId="7549CCBC" w:rsidR="00EA7737" w:rsidRPr="003E50CA" w:rsidRDefault="00154137" w:rsidP="00382CB5">
            <w:pPr>
              <w:spacing w:after="0" w:line="240" w:lineRule="auto"/>
              <w:jc w:val="both"/>
              <w:rPr>
                <w:rFonts w:ascii="Times New Roman" w:hAnsi="Times New Roman"/>
              </w:rPr>
            </w:pPr>
            <w:r w:rsidRPr="003E50CA">
              <w:rPr>
                <w:rFonts w:ascii="Times New Roman" w:hAnsi="Times New Roman"/>
              </w:rPr>
              <w:t>10</w:t>
            </w:r>
          </w:p>
        </w:tc>
        <w:tc>
          <w:tcPr>
            <w:tcW w:w="1583" w:type="dxa"/>
          </w:tcPr>
          <w:p w14:paraId="39F0272A" w14:textId="1185E4E1" w:rsidR="00EA7737" w:rsidRPr="003E50CA" w:rsidRDefault="00154137" w:rsidP="00382CB5">
            <w:pPr>
              <w:spacing w:after="0" w:line="240" w:lineRule="auto"/>
              <w:jc w:val="both"/>
              <w:rPr>
                <w:rFonts w:ascii="Times New Roman" w:hAnsi="Times New Roman"/>
              </w:rPr>
            </w:pPr>
            <w:r w:rsidRPr="003E50CA">
              <w:rPr>
                <w:rFonts w:ascii="Times New Roman" w:hAnsi="Times New Roman"/>
              </w:rPr>
              <w:t>15</w:t>
            </w:r>
          </w:p>
        </w:tc>
      </w:tr>
      <w:tr w:rsidR="00EA7737" w:rsidRPr="003E50CA" w14:paraId="7C10982D" w14:textId="77777777" w:rsidTr="00ED3425">
        <w:trPr>
          <w:gridAfter w:val="1"/>
          <w:wAfter w:w="6" w:type="dxa"/>
        </w:trPr>
        <w:tc>
          <w:tcPr>
            <w:tcW w:w="1041" w:type="dxa"/>
          </w:tcPr>
          <w:p w14:paraId="2BBD022E" w14:textId="77777777" w:rsidR="00EA7737" w:rsidRPr="003E50CA" w:rsidRDefault="00EA7737" w:rsidP="00382CB5">
            <w:pPr>
              <w:spacing w:after="0" w:line="240" w:lineRule="auto"/>
              <w:jc w:val="both"/>
              <w:rPr>
                <w:rFonts w:ascii="Times New Roman" w:hAnsi="Times New Roman"/>
              </w:rPr>
            </w:pPr>
            <w:r w:rsidRPr="003E50CA">
              <w:rPr>
                <w:rFonts w:ascii="Times New Roman" w:hAnsi="Times New Roman"/>
              </w:rPr>
              <w:t>`Total</w:t>
            </w:r>
          </w:p>
        </w:tc>
        <w:tc>
          <w:tcPr>
            <w:tcW w:w="2706" w:type="dxa"/>
          </w:tcPr>
          <w:p w14:paraId="0D0958B5" w14:textId="77777777" w:rsidR="00EA7737" w:rsidRPr="003E50CA" w:rsidRDefault="00EA7737" w:rsidP="00382CB5">
            <w:pPr>
              <w:spacing w:after="0" w:line="240" w:lineRule="auto"/>
              <w:jc w:val="both"/>
              <w:rPr>
                <w:rFonts w:ascii="Times New Roman" w:hAnsi="Times New Roman"/>
              </w:rPr>
            </w:pPr>
            <w:r w:rsidRPr="003E50CA">
              <w:rPr>
                <w:rFonts w:ascii="Times New Roman" w:hAnsi="Times New Roman"/>
              </w:rPr>
              <w:t>4</w:t>
            </w:r>
          </w:p>
        </w:tc>
        <w:tc>
          <w:tcPr>
            <w:tcW w:w="1467" w:type="dxa"/>
          </w:tcPr>
          <w:p w14:paraId="3A9CE1DC" w14:textId="16B52DBE" w:rsidR="00EA7737" w:rsidRPr="003E50CA" w:rsidRDefault="00154137" w:rsidP="00382CB5">
            <w:pPr>
              <w:spacing w:after="0" w:line="240" w:lineRule="auto"/>
              <w:jc w:val="both"/>
              <w:rPr>
                <w:rFonts w:ascii="Times New Roman" w:hAnsi="Times New Roman"/>
              </w:rPr>
            </w:pPr>
            <w:r w:rsidRPr="003E50CA">
              <w:rPr>
                <w:rFonts w:ascii="Times New Roman" w:hAnsi="Times New Roman"/>
              </w:rPr>
              <w:t>6</w:t>
            </w:r>
            <w:r w:rsidR="00EA7737" w:rsidRPr="003E50CA">
              <w:rPr>
                <w:rFonts w:ascii="Times New Roman" w:hAnsi="Times New Roman"/>
              </w:rPr>
              <w:t>0</w:t>
            </w:r>
          </w:p>
        </w:tc>
        <w:tc>
          <w:tcPr>
            <w:tcW w:w="1583" w:type="dxa"/>
          </w:tcPr>
          <w:p w14:paraId="2F91810D" w14:textId="18776A7D" w:rsidR="00EA7737" w:rsidRPr="003E50CA" w:rsidRDefault="00154137" w:rsidP="00382CB5">
            <w:pPr>
              <w:spacing w:after="0" w:line="240" w:lineRule="auto"/>
              <w:jc w:val="both"/>
              <w:rPr>
                <w:rFonts w:ascii="Times New Roman" w:hAnsi="Times New Roman"/>
              </w:rPr>
            </w:pPr>
            <w:r w:rsidRPr="003E50CA">
              <w:rPr>
                <w:rFonts w:ascii="Times New Roman" w:hAnsi="Times New Roman"/>
              </w:rPr>
              <w:t>45</w:t>
            </w:r>
          </w:p>
        </w:tc>
      </w:tr>
    </w:tbl>
    <w:p w14:paraId="134B57AC" w14:textId="77777777" w:rsidR="004738E3" w:rsidRPr="003E50CA" w:rsidRDefault="004738E3" w:rsidP="00382CB5">
      <w:pPr>
        <w:spacing w:after="0" w:line="360" w:lineRule="auto"/>
        <w:jc w:val="both"/>
        <w:rPr>
          <w:rFonts w:ascii="Times New Roman" w:hAnsi="Times New Roman"/>
        </w:rPr>
      </w:pPr>
    </w:p>
    <w:p w14:paraId="6C6B434A" w14:textId="77777777" w:rsidR="0043063D" w:rsidRDefault="004738E3" w:rsidP="00382CB5">
      <w:pPr>
        <w:spacing w:after="0" w:line="360" w:lineRule="auto"/>
        <w:jc w:val="both"/>
        <w:rPr>
          <w:rFonts w:ascii="Times New Roman" w:hAnsi="Times New Roman"/>
        </w:rPr>
      </w:pPr>
      <w:r w:rsidRPr="003E50CA">
        <w:rPr>
          <w:rFonts w:ascii="Times New Roman" w:hAnsi="Times New Roman"/>
        </w:rPr>
        <w:t xml:space="preserve">This does not mean that it should not engage in trade. We can see that its margin of advantage differs in the two commodities. A unit of </w:t>
      </w:r>
      <w:proofErr w:type="spellStart"/>
      <w:r w:rsidRPr="003E50CA">
        <w:rPr>
          <w:rFonts w:ascii="Times New Roman" w:hAnsi="Times New Roman"/>
        </w:rPr>
        <w:t>labour</w:t>
      </w:r>
      <w:proofErr w:type="spellEnd"/>
      <w:r w:rsidRPr="003E50CA">
        <w:rPr>
          <w:rFonts w:ascii="Times New Roman" w:hAnsi="Times New Roman"/>
        </w:rPr>
        <w:t xml:space="preserve"> used in country X produced 50 tons of </w:t>
      </w:r>
      <w:r w:rsidR="008D3CC3" w:rsidRPr="003E50CA">
        <w:rPr>
          <w:rFonts w:ascii="Times New Roman" w:hAnsi="Times New Roman"/>
        </w:rPr>
        <w:t>cocoa that</w:t>
      </w:r>
      <w:r w:rsidRPr="003E50CA">
        <w:rPr>
          <w:rFonts w:ascii="Times New Roman" w:hAnsi="Times New Roman"/>
        </w:rPr>
        <w:t xml:space="preserve"> </w:t>
      </w:r>
      <w:r w:rsidR="008D3CC3" w:rsidRPr="003E50CA">
        <w:rPr>
          <w:rFonts w:ascii="Times New Roman" w:hAnsi="Times New Roman"/>
        </w:rPr>
        <w:t>are</w:t>
      </w:r>
      <w:r w:rsidRPr="003E50CA">
        <w:rPr>
          <w:rFonts w:ascii="Times New Roman" w:hAnsi="Times New Roman"/>
        </w:rPr>
        <w:t xml:space="preserve"> five times greater than the 10 tons it produced in country Y. In contrast, a unit of </w:t>
      </w:r>
      <w:proofErr w:type="spellStart"/>
      <w:r w:rsidRPr="003E50CA">
        <w:rPr>
          <w:rFonts w:ascii="Times New Roman" w:hAnsi="Times New Roman"/>
        </w:rPr>
        <w:t>labour</w:t>
      </w:r>
      <w:proofErr w:type="spellEnd"/>
      <w:r w:rsidRPr="003E50CA">
        <w:rPr>
          <w:rFonts w:ascii="Times New Roman" w:hAnsi="Times New Roman"/>
        </w:rPr>
        <w:t xml:space="preserve"> in country X </w:t>
      </w:r>
      <w:r w:rsidRPr="003E50CA">
        <w:rPr>
          <w:rFonts w:ascii="Times New Roman" w:hAnsi="Times New Roman"/>
        </w:rPr>
        <w:lastRenderedPageBreak/>
        <w:t xml:space="preserve">produced 30 tons of rice, which is twice greater than the 15 tons it produced </w:t>
      </w:r>
      <w:r w:rsidR="008D3CC3" w:rsidRPr="003E50CA">
        <w:rPr>
          <w:rFonts w:ascii="Times New Roman" w:hAnsi="Times New Roman"/>
        </w:rPr>
        <w:t>in C</w:t>
      </w:r>
      <w:r w:rsidRPr="003E50CA">
        <w:rPr>
          <w:rFonts w:ascii="Times New Roman" w:hAnsi="Times New Roman"/>
        </w:rPr>
        <w:t xml:space="preserve">ountry Y. If </w:t>
      </w:r>
      <w:r w:rsidR="008D3CC3" w:rsidRPr="003E50CA">
        <w:rPr>
          <w:rFonts w:ascii="Times New Roman" w:hAnsi="Times New Roman"/>
        </w:rPr>
        <w:t>country X</w:t>
      </w:r>
      <w:r w:rsidRPr="003E50CA">
        <w:rPr>
          <w:rFonts w:ascii="Times New Roman" w:hAnsi="Times New Roman"/>
        </w:rPr>
        <w:t xml:space="preserve"> produces 50 tons of </w:t>
      </w:r>
      <w:r w:rsidR="008D3CC3" w:rsidRPr="003E50CA">
        <w:rPr>
          <w:rFonts w:ascii="Times New Roman" w:hAnsi="Times New Roman"/>
        </w:rPr>
        <w:t>cocoa</w:t>
      </w:r>
      <w:r w:rsidRPr="003E50CA">
        <w:rPr>
          <w:rFonts w:ascii="Times New Roman" w:hAnsi="Times New Roman"/>
        </w:rPr>
        <w:t xml:space="preserve">, it sacrifices 10 tons of </w:t>
      </w:r>
      <w:r w:rsidR="008D3CC3" w:rsidRPr="003E50CA">
        <w:rPr>
          <w:rFonts w:ascii="Times New Roman" w:hAnsi="Times New Roman"/>
        </w:rPr>
        <w:t>cocoa</w:t>
      </w:r>
      <w:r w:rsidRPr="003E50CA">
        <w:rPr>
          <w:rFonts w:ascii="Times New Roman" w:hAnsi="Times New Roman"/>
        </w:rPr>
        <w:t xml:space="preserve"> that it would have imported. </w:t>
      </w:r>
      <w:r w:rsidR="00773317" w:rsidRPr="003E50CA">
        <w:rPr>
          <w:rFonts w:ascii="Times New Roman" w:hAnsi="Times New Roman"/>
        </w:rPr>
        <w:t>However,</w:t>
      </w:r>
      <w:r w:rsidRPr="003E50CA">
        <w:rPr>
          <w:rFonts w:ascii="Times New Roman" w:hAnsi="Times New Roman"/>
        </w:rPr>
        <w:t xml:space="preserve"> if it produces 30 </w:t>
      </w:r>
      <w:r w:rsidR="00773317" w:rsidRPr="003E50CA">
        <w:rPr>
          <w:rFonts w:ascii="Times New Roman" w:hAnsi="Times New Roman"/>
        </w:rPr>
        <w:t>tons</w:t>
      </w:r>
      <w:r w:rsidRPr="003E50CA">
        <w:rPr>
          <w:rFonts w:ascii="Times New Roman" w:hAnsi="Times New Roman"/>
        </w:rPr>
        <w:t xml:space="preserve"> of </w:t>
      </w:r>
      <w:r w:rsidR="00773317" w:rsidRPr="003E50CA">
        <w:rPr>
          <w:rFonts w:ascii="Times New Roman" w:hAnsi="Times New Roman"/>
        </w:rPr>
        <w:t>ri</w:t>
      </w:r>
      <w:r w:rsidRPr="003E50CA">
        <w:rPr>
          <w:rFonts w:ascii="Times New Roman" w:hAnsi="Times New Roman"/>
        </w:rPr>
        <w:t xml:space="preserve">ce, it sacrifices 15 </w:t>
      </w:r>
      <w:r w:rsidR="00773317" w:rsidRPr="003E50CA">
        <w:rPr>
          <w:rFonts w:ascii="Times New Roman" w:hAnsi="Times New Roman"/>
        </w:rPr>
        <w:t>tons</w:t>
      </w:r>
      <w:r w:rsidRPr="003E50CA">
        <w:rPr>
          <w:rFonts w:ascii="Times New Roman" w:hAnsi="Times New Roman"/>
        </w:rPr>
        <w:t xml:space="preserve"> of </w:t>
      </w:r>
      <w:r w:rsidR="00773317" w:rsidRPr="003E50CA">
        <w:rPr>
          <w:rFonts w:ascii="Times New Roman" w:hAnsi="Times New Roman"/>
        </w:rPr>
        <w:t>ri</w:t>
      </w:r>
      <w:r w:rsidRPr="003E50CA">
        <w:rPr>
          <w:rFonts w:ascii="Times New Roman" w:hAnsi="Times New Roman"/>
        </w:rPr>
        <w:t>ce it</w:t>
      </w:r>
      <w:r w:rsidR="00773317" w:rsidRPr="003E50CA">
        <w:rPr>
          <w:rFonts w:ascii="Times New Roman" w:hAnsi="Times New Roman"/>
        </w:rPr>
        <w:t xml:space="preserve"> would have imported</w:t>
      </w:r>
      <w:r w:rsidR="00902EF2" w:rsidRPr="003E50CA">
        <w:rPr>
          <w:rFonts w:ascii="Times New Roman" w:hAnsi="Times New Roman"/>
        </w:rPr>
        <w:t xml:space="preserve"> from country Y.</w:t>
      </w:r>
      <w:r w:rsidR="00D82D2D" w:rsidRPr="003E50CA">
        <w:rPr>
          <w:rFonts w:ascii="Times New Roman" w:hAnsi="Times New Roman"/>
        </w:rPr>
        <w:t xml:space="preserve"> The sacrifice that country X makes by engaging in cocoa production is less than what it should have made if engaged in rice production. Therefore, it is cheaper for it to import rice than cocoa. From the above illustration, country X has a comparative advantage in the production of cocoa but a comparative disadvantage in the production of rice. On the other hand, country Y has a comparative disadvantage in the production of the two commodities but it has </w:t>
      </w:r>
      <w:r w:rsidR="007A441D" w:rsidRPr="003E50CA">
        <w:rPr>
          <w:rFonts w:ascii="Times New Roman" w:hAnsi="Times New Roman"/>
        </w:rPr>
        <w:t>a better</w:t>
      </w:r>
      <w:r w:rsidR="00D82D2D" w:rsidRPr="003E50CA">
        <w:rPr>
          <w:rFonts w:ascii="Times New Roman" w:hAnsi="Times New Roman"/>
        </w:rPr>
        <w:t xml:space="preserve"> comparative disadvantage in the production of rice. Consequently, it should specialize in the production of </w:t>
      </w:r>
      <w:r w:rsidR="00830FB6" w:rsidRPr="003E50CA">
        <w:rPr>
          <w:rFonts w:ascii="Times New Roman" w:hAnsi="Times New Roman"/>
        </w:rPr>
        <w:t xml:space="preserve">rice </w:t>
      </w:r>
      <w:r w:rsidR="00D82D2D" w:rsidRPr="003E50CA">
        <w:rPr>
          <w:rFonts w:ascii="Times New Roman" w:hAnsi="Times New Roman"/>
        </w:rPr>
        <w:t xml:space="preserve">and import </w:t>
      </w:r>
      <w:r w:rsidR="00830FB6" w:rsidRPr="003E50CA">
        <w:rPr>
          <w:rFonts w:ascii="Times New Roman" w:hAnsi="Times New Roman"/>
        </w:rPr>
        <w:t>cocoa</w:t>
      </w:r>
      <w:r w:rsidR="00D82D2D" w:rsidRPr="003E50CA">
        <w:rPr>
          <w:rFonts w:ascii="Times New Roman" w:hAnsi="Times New Roman"/>
        </w:rPr>
        <w:t xml:space="preserve"> from country X.</w:t>
      </w:r>
      <w:r w:rsidR="00F3010B" w:rsidRPr="003E50CA">
        <w:rPr>
          <w:rFonts w:ascii="Times New Roman" w:hAnsi="Times New Roman"/>
        </w:rPr>
        <w:t xml:space="preserve">  </w:t>
      </w:r>
    </w:p>
    <w:p w14:paraId="0F8FA6B6" w14:textId="248BE8DE" w:rsidR="00F3010B" w:rsidRPr="0043063D" w:rsidRDefault="00F3010B" w:rsidP="00382CB5">
      <w:pPr>
        <w:spacing w:after="0" w:line="360" w:lineRule="auto"/>
        <w:ind w:firstLine="720"/>
        <w:jc w:val="both"/>
        <w:rPr>
          <w:rFonts w:ascii="Times New Roman" w:hAnsi="Times New Roman"/>
          <w:sz w:val="24"/>
          <w:szCs w:val="24"/>
        </w:rPr>
      </w:pPr>
      <w:r w:rsidRPr="003E50CA">
        <w:rPr>
          <w:rFonts w:ascii="Times New Roman" w:hAnsi="Times New Roman"/>
        </w:rPr>
        <w:t xml:space="preserve">An alternative explanation to the illustration above is to look </w:t>
      </w:r>
      <w:r w:rsidR="00C10162">
        <w:rPr>
          <w:rFonts w:ascii="Times New Roman" w:hAnsi="Times New Roman"/>
        </w:rPr>
        <w:t>at</w:t>
      </w:r>
      <w:r w:rsidRPr="003E50CA">
        <w:rPr>
          <w:rFonts w:ascii="Times New Roman" w:hAnsi="Times New Roman"/>
        </w:rPr>
        <w:t xml:space="preserve"> what each country sacrifices by not producing the other commodity. </w:t>
      </w:r>
      <w:r w:rsidR="0043063D" w:rsidRPr="0043063D">
        <w:rPr>
          <w:rFonts w:ascii="Times New Roman" w:hAnsi="Times New Roman"/>
          <w:sz w:val="24"/>
          <w:szCs w:val="24"/>
        </w:rPr>
        <w:t xml:space="preserve">This involves opportunity cost. </w:t>
      </w:r>
      <w:r w:rsidR="0043063D" w:rsidRPr="00C414BA">
        <w:rPr>
          <w:rFonts w:ascii="Times New Roman" w:hAnsi="Times New Roman"/>
          <w:color w:val="000000" w:themeColor="text1"/>
          <w:sz w:val="24"/>
          <w:szCs w:val="24"/>
        </w:rPr>
        <w:t xml:space="preserve">A country has a comparative advantage in the production of a good if it can produce that good at a lower opportunity cost relative to another </w:t>
      </w:r>
      <w:r w:rsidR="00FB75B2" w:rsidRPr="00C414BA">
        <w:rPr>
          <w:rFonts w:ascii="Times New Roman" w:hAnsi="Times New Roman"/>
          <w:color w:val="000000" w:themeColor="text1"/>
          <w:sz w:val="24"/>
          <w:szCs w:val="24"/>
        </w:rPr>
        <w:t>country.</w:t>
      </w:r>
      <w:r w:rsidR="00FB75B2" w:rsidRPr="0043063D">
        <w:rPr>
          <w:rFonts w:ascii="Times New Roman" w:hAnsi="Times New Roman"/>
          <w:sz w:val="24"/>
          <w:szCs w:val="24"/>
        </w:rPr>
        <w:t xml:space="preserve"> The</w:t>
      </w:r>
      <w:r w:rsidRPr="0043063D">
        <w:rPr>
          <w:rFonts w:ascii="Times New Roman" w:hAnsi="Times New Roman"/>
          <w:sz w:val="24"/>
          <w:szCs w:val="24"/>
        </w:rPr>
        <w:t xml:space="preserve"> opportunity cost of producing any commodity </w:t>
      </w:r>
      <w:proofErr w:type="gramStart"/>
      <w:r w:rsidRPr="0043063D">
        <w:rPr>
          <w:rFonts w:ascii="Times New Roman" w:hAnsi="Times New Roman"/>
          <w:sz w:val="24"/>
          <w:szCs w:val="24"/>
        </w:rPr>
        <w:t>is calculated</w:t>
      </w:r>
      <w:proofErr w:type="gramEnd"/>
      <w:r w:rsidRPr="0043063D">
        <w:rPr>
          <w:rFonts w:ascii="Times New Roman" w:hAnsi="Times New Roman"/>
          <w:sz w:val="24"/>
          <w:szCs w:val="24"/>
        </w:rPr>
        <w:t xml:space="preserve"> by the use of the formula:</w:t>
      </w:r>
    </w:p>
    <w:p w14:paraId="0F7ED2B5" w14:textId="06BCBC35" w:rsidR="00D82D2D" w:rsidRPr="003E50CA" w:rsidRDefault="00D82D2D" w:rsidP="00382CB5">
      <w:pPr>
        <w:spacing w:after="0" w:line="360" w:lineRule="auto"/>
        <w:jc w:val="both"/>
        <w:rPr>
          <w:rFonts w:ascii="Times New Roman" w:hAnsi="Times New Roman"/>
        </w:rPr>
      </w:pPr>
    </w:p>
    <w:p w14:paraId="277B68EB" w14:textId="3E7E2853" w:rsidR="004738E3" w:rsidRPr="003E50CA" w:rsidRDefault="00F3010B" w:rsidP="00382CB5">
      <w:pPr>
        <w:spacing w:after="0" w:line="360" w:lineRule="auto"/>
        <w:jc w:val="both"/>
        <w:rPr>
          <w:rFonts w:ascii="Times New Roman" w:hAnsi="Times New Roman"/>
          <w:b/>
        </w:rPr>
      </w:pPr>
      <w:r w:rsidRPr="003E50CA">
        <w:rPr>
          <w:rFonts w:ascii="Times New Roman" w:hAnsi="Times New Roman"/>
          <w:b/>
        </w:rPr>
        <w:t>Opportunity cost = Forgone quantity/Obtained quantity</w:t>
      </w:r>
    </w:p>
    <w:p w14:paraId="60BB2154" w14:textId="33E89DC4" w:rsidR="004738E3" w:rsidRPr="003E50CA" w:rsidRDefault="004738E3" w:rsidP="00382CB5">
      <w:pPr>
        <w:spacing w:after="0" w:line="360" w:lineRule="auto"/>
        <w:jc w:val="both"/>
        <w:rPr>
          <w:rFonts w:ascii="Times New Roman" w:hAnsi="Times New Roman"/>
        </w:rPr>
      </w:pPr>
    </w:p>
    <w:p w14:paraId="58917001" w14:textId="252AC6D9" w:rsidR="0073524E" w:rsidRPr="003E50CA" w:rsidRDefault="0073524E" w:rsidP="00382CB5">
      <w:pPr>
        <w:spacing w:after="0" w:line="360" w:lineRule="auto"/>
        <w:jc w:val="both"/>
        <w:rPr>
          <w:rFonts w:ascii="Times New Roman" w:hAnsi="Times New Roman"/>
        </w:rPr>
      </w:pPr>
      <w:r w:rsidRPr="003E50CA">
        <w:rPr>
          <w:rFonts w:ascii="Times New Roman" w:hAnsi="Times New Roman"/>
        </w:rPr>
        <w:t xml:space="preserve">Using the formula above on the data contained in table </w:t>
      </w:r>
      <w:r w:rsidR="006629EC" w:rsidRPr="003E50CA">
        <w:rPr>
          <w:rFonts w:ascii="Times New Roman" w:hAnsi="Times New Roman"/>
        </w:rPr>
        <w:t xml:space="preserve">3, </w:t>
      </w:r>
      <w:r w:rsidRPr="003E50CA">
        <w:rPr>
          <w:rFonts w:ascii="Times New Roman" w:hAnsi="Times New Roman"/>
        </w:rPr>
        <w:t>the opportunity</w:t>
      </w:r>
      <w:r w:rsidR="00111730" w:rsidRPr="003E50CA">
        <w:rPr>
          <w:rFonts w:ascii="Times New Roman" w:hAnsi="Times New Roman"/>
        </w:rPr>
        <w:t xml:space="preserve"> </w:t>
      </w:r>
      <w:r w:rsidR="008C6384" w:rsidRPr="003E50CA">
        <w:rPr>
          <w:rFonts w:ascii="Times New Roman" w:hAnsi="Times New Roman"/>
        </w:rPr>
        <w:t>cost of producing:</w:t>
      </w:r>
    </w:p>
    <w:p w14:paraId="751B3BA9" w14:textId="77777777" w:rsidR="008C6384" w:rsidRPr="003E50CA" w:rsidRDefault="008C6384" w:rsidP="00382CB5">
      <w:pPr>
        <w:spacing w:after="0" w:line="360" w:lineRule="auto"/>
        <w:jc w:val="both"/>
        <w:rPr>
          <w:rFonts w:ascii="Times New Roman" w:hAnsi="Times New Roman"/>
        </w:rPr>
      </w:pPr>
    </w:p>
    <w:p w14:paraId="0329CAA3" w14:textId="5226DFFA" w:rsidR="006629EC" w:rsidRPr="003E50CA" w:rsidRDefault="008C6384" w:rsidP="00382CB5">
      <w:pPr>
        <w:spacing w:after="0" w:line="360" w:lineRule="auto"/>
        <w:jc w:val="both"/>
        <w:rPr>
          <w:rFonts w:ascii="Times New Roman" w:hAnsi="Times New Roman"/>
        </w:rPr>
      </w:pPr>
      <w:r w:rsidRPr="003E50CA">
        <w:rPr>
          <w:rFonts w:ascii="Times New Roman" w:hAnsi="Times New Roman"/>
        </w:rPr>
        <w:t>50 tons of Cocoa = 30/50 = 0.6 of rice</w:t>
      </w:r>
    </w:p>
    <w:p w14:paraId="7B175DC7" w14:textId="3329745B" w:rsidR="008C6384" w:rsidRPr="003E50CA" w:rsidRDefault="008C6384" w:rsidP="00382CB5">
      <w:pPr>
        <w:spacing w:after="0" w:line="360" w:lineRule="auto"/>
        <w:jc w:val="both"/>
        <w:rPr>
          <w:rFonts w:ascii="Times New Roman" w:hAnsi="Times New Roman"/>
        </w:rPr>
      </w:pPr>
      <w:r w:rsidRPr="003E50CA">
        <w:rPr>
          <w:rFonts w:ascii="Times New Roman" w:hAnsi="Times New Roman"/>
        </w:rPr>
        <w:t xml:space="preserve">10 tons of </w:t>
      </w:r>
      <w:r w:rsidR="00A665AC" w:rsidRPr="003E50CA">
        <w:rPr>
          <w:rFonts w:ascii="Times New Roman" w:hAnsi="Times New Roman"/>
        </w:rPr>
        <w:t>Cocoa</w:t>
      </w:r>
      <w:r w:rsidRPr="003E50CA">
        <w:rPr>
          <w:rFonts w:ascii="Times New Roman" w:hAnsi="Times New Roman"/>
        </w:rPr>
        <w:t xml:space="preserve"> = 15/10 = 1.5 of rice</w:t>
      </w:r>
    </w:p>
    <w:p w14:paraId="2332D5DB" w14:textId="6259FDB3" w:rsidR="00B932F8" w:rsidRPr="003E50CA" w:rsidRDefault="00B932F8" w:rsidP="00382CB5">
      <w:pPr>
        <w:spacing w:after="0" w:line="360" w:lineRule="auto"/>
        <w:jc w:val="both"/>
        <w:rPr>
          <w:rFonts w:ascii="Times New Roman" w:hAnsi="Times New Roman"/>
        </w:rPr>
      </w:pPr>
      <w:r w:rsidRPr="003E50CA">
        <w:rPr>
          <w:rFonts w:ascii="Times New Roman" w:hAnsi="Times New Roman"/>
        </w:rPr>
        <w:t xml:space="preserve">30 tons of </w:t>
      </w:r>
      <w:r w:rsidR="00A665AC" w:rsidRPr="003E50CA">
        <w:rPr>
          <w:rFonts w:ascii="Times New Roman" w:hAnsi="Times New Roman"/>
        </w:rPr>
        <w:t>rice</w:t>
      </w:r>
      <w:r w:rsidRPr="003E50CA">
        <w:rPr>
          <w:rFonts w:ascii="Times New Roman" w:hAnsi="Times New Roman"/>
        </w:rPr>
        <w:t xml:space="preserve"> = 50/30 = 1.67 of </w:t>
      </w:r>
      <w:r w:rsidR="00A665AC" w:rsidRPr="003E50CA">
        <w:rPr>
          <w:rFonts w:ascii="Times New Roman" w:hAnsi="Times New Roman"/>
        </w:rPr>
        <w:t>Cocoa</w:t>
      </w:r>
    </w:p>
    <w:p w14:paraId="02CE22B7" w14:textId="2C16FF53" w:rsidR="008C6384" w:rsidRPr="003E50CA" w:rsidRDefault="00FB542D" w:rsidP="00382CB5">
      <w:pPr>
        <w:spacing w:after="0" w:line="360" w:lineRule="auto"/>
        <w:jc w:val="both"/>
        <w:rPr>
          <w:rFonts w:ascii="Times New Roman" w:hAnsi="Times New Roman"/>
        </w:rPr>
      </w:pPr>
      <w:r w:rsidRPr="003E50CA">
        <w:rPr>
          <w:rFonts w:ascii="Times New Roman" w:hAnsi="Times New Roman"/>
        </w:rPr>
        <w:t xml:space="preserve">15 tons of </w:t>
      </w:r>
      <w:r w:rsidR="00A665AC" w:rsidRPr="003E50CA">
        <w:rPr>
          <w:rFonts w:ascii="Times New Roman" w:hAnsi="Times New Roman"/>
        </w:rPr>
        <w:t>rice</w:t>
      </w:r>
      <w:r w:rsidRPr="003E50CA">
        <w:rPr>
          <w:rFonts w:ascii="Times New Roman" w:hAnsi="Times New Roman"/>
        </w:rPr>
        <w:t xml:space="preserve"> = 10/15 = 0.67 of </w:t>
      </w:r>
      <w:r w:rsidR="00A665AC" w:rsidRPr="003E50CA">
        <w:rPr>
          <w:rFonts w:ascii="Times New Roman" w:hAnsi="Times New Roman"/>
        </w:rPr>
        <w:t>Cocoa</w:t>
      </w:r>
    </w:p>
    <w:p w14:paraId="36966928" w14:textId="2C76CD72" w:rsidR="002818B9" w:rsidRPr="003E50CA" w:rsidRDefault="00056B7C" w:rsidP="00382CB5">
      <w:pPr>
        <w:spacing w:after="0" w:line="360" w:lineRule="auto"/>
        <w:jc w:val="both"/>
        <w:rPr>
          <w:rFonts w:ascii="Times New Roman" w:hAnsi="Times New Roman"/>
        </w:rPr>
      </w:pPr>
      <w:r w:rsidRPr="003E50CA">
        <w:rPr>
          <w:rFonts w:ascii="Times New Roman" w:hAnsi="Times New Roman"/>
        </w:rPr>
        <w:t xml:space="preserve">Represented in </w:t>
      </w:r>
      <w:r w:rsidR="004F0F7C">
        <w:rPr>
          <w:rFonts w:ascii="Times New Roman" w:hAnsi="Times New Roman"/>
        </w:rPr>
        <w:t xml:space="preserve">the </w:t>
      </w:r>
      <w:r w:rsidR="004F0F7C">
        <w:rPr>
          <w:rFonts w:ascii="Times New Roman" w:hAnsi="Times New Roman"/>
          <w:sz w:val="24"/>
          <w:szCs w:val="24"/>
        </w:rPr>
        <w:t>table4</w:t>
      </w:r>
      <w:r w:rsidR="002818B9" w:rsidRPr="003E50CA">
        <w:rPr>
          <w:rFonts w:ascii="Times New Roman" w:hAnsi="Times New Roman"/>
        </w:rPr>
        <w:t xml:space="preserve"> below</w:t>
      </w:r>
      <w:r w:rsidRPr="003E50CA">
        <w:rPr>
          <w:rFonts w:ascii="Times New Roman" w:hAnsi="Times New Roman"/>
        </w:rPr>
        <w:t>, are the output and the opportunity costs they gave based on the above calculations?</w:t>
      </w:r>
    </w:p>
    <w:p w14:paraId="094DEDBF" w14:textId="629CB0A3" w:rsidR="003331E8" w:rsidRPr="003E50CA" w:rsidRDefault="003331E8" w:rsidP="00382CB5">
      <w:pPr>
        <w:spacing w:after="0" w:line="360" w:lineRule="auto"/>
        <w:jc w:val="both"/>
        <w:rPr>
          <w:rFonts w:ascii="Times New Roman" w:hAnsi="Times New Roman"/>
          <w:b/>
          <w:sz w:val="24"/>
          <w:szCs w:val="24"/>
        </w:rPr>
      </w:pPr>
      <w:r w:rsidRPr="003E50CA">
        <w:rPr>
          <w:rFonts w:ascii="Times New Roman" w:hAnsi="Times New Roman"/>
          <w:b/>
          <w:sz w:val="24"/>
          <w:szCs w:val="24"/>
        </w:rPr>
        <w:t xml:space="preserve">Table </w:t>
      </w:r>
      <w:r w:rsidR="00624D82" w:rsidRPr="003E50CA">
        <w:rPr>
          <w:rFonts w:ascii="Times New Roman" w:hAnsi="Times New Roman"/>
          <w:b/>
          <w:sz w:val="24"/>
          <w:szCs w:val="24"/>
        </w:rPr>
        <w:t>4</w:t>
      </w:r>
      <w:r w:rsidRPr="003E50CA">
        <w:rPr>
          <w:rFonts w:ascii="Times New Roman" w:hAnsi="Times New Roman"/>
          <w:b/>
          <w:sz w:val="24"/>
          <w:szCs w:val="24"/>
        </w:rPr>
        <w:t xml:space="preserve">: </w:t>
      </w:r>
      <w:r w:rsidR="00586E9B" w:rsidRPr="003E50CA">
        <w:rPr>
          <w:rFonts w:ascii="Times New Roman" w:hAnsi="Times New Roman"/>
          <w:b/>
        </w:rPr>
        <w:t>Output and Opportunity cost</w:t>
      </w:r>
      <w:r w:rsidR="00586E9B" w:rsidRPr="003E50CA">
        <w:rPr>
          <w:rFonts w:ascii="Times New Roman" w:hAnsi="Times New Roman"/>
          <w:b/>
          <w:sz w:val="24"/>
          <w:szCs w:val="24"/>
        </w:rPr>
        <w:t xml:space="preserve"> of </w:t>
      </w:r>
      <w:r w:rsidRPr="003E50CA">
        <w:rPr>
          <w:rFonts w:ascii="Times New Roman" w:hAnsi="Times New Roman"/>
          <w:b/>
          <w:sz w:val="24"/>
          <w:szCs w:val="24"/>
        </w:rPr>
        <w:t xml:space="preserve">Cocoa &amp; Rice </w:t>
      </w:r>
      <w:r w:rsidR="00586E9B" w:rsidRPr="003E50CA">
        <w:rPr>
          <w:rFonts w:ascii="Times New Roman" w:hAnsi="Times New Roman"/>
          <w:b/>
          <w:sz w:val="24"/>
          <w:szCs w:val="24"/>
        </w:rPr>
        <w:t>in</w:t>
      </w:r>
      <w:r w:rsidRPr="003E50CA">
        <w:rPr>
          <w:rFonts w:ascii="Times New Roman" w:hAnsi="Times New Roman"/>
          <w:b/>
          <w:sz w:val="24"/>
          <w:szCs w:val="24"/>
        </w:rPr>
        <w:t xml:space="preserve"> Countries X &amp; Y </w:t>
      </w:r>
    </w:p>
    <w:tbl>
      <w:tblPr>
        <w:tblStyle w:val="TableGrid"/>
        <w:tblpPr w:leftFromText="180" w:rightFromText="180" w:vertAnchor="text" w:tblpY="1"/>
        <w:tblOverlap w:val="never"/>
        <w:tblW w:w="0" w:type="auto"/>
        <w:tblLook w:val="04A0" w:firstRow="1" w:lastRow="0" w:firstColumn="1" w:lastColumn="0" w:noHBand="0" w:noVBand="1"/>
      </w:tblPr>
      <w:tblGrid>
        <w:gridCol w:w="1384"/>
        <w:gridCol w:w="1719"/>
        <w:gridCol w:w="3306"/>
        <w:gridCol w:w="12"/>
      </w:tblGrid>
      <w:tr w:rsidR="00BC5685" w:rsidRPr="003E50CA" w14:paraId="21078714" w14:textId="77777777" w:rsidTr="003E5406">
        <w:trPr>
          <w:trHeight w:val="210"/>
        </w:trPr>
        <w:tc>
          <w:tcPr>
            <w:tcW w:w="1384" w:type="dxa"/>
            <w:vMerge w:val="restart"/>
          </w:tcPr>
          <w:p w14:paraId="145E19E7" w14:textId="452A4156" w:rsidR="00BC5685" w:rsidRPr="003E50CA" w:rsidRDefault="00BC5685" w:rsidP="00382CB5">
            <w:pPr>
              <w:spacing w:after="0" w:line="240" w:lineRule="auto"/>
              <w:jc w:val="both"/>
              <w:rPr>
                <w:rFonts w:ascii="Times New Roman" w:hAnsi="Times New Roman"/>
                <w:b/>
              </w:rPr>
            </w:pPr>
            <w:r w:rsidRPr="003E50CA">
              <w:rPr>
                <w:rFonts w:ascii="Times New Roman" w:hAnsi="Times New Roman"/>
                <w:b/>
              </w:rPr>
              <w:t>Country</w:t>
            </w:r>
          </w:p>
        </w:tc>
        <w:tc>
          <w:tcPr>
            <w:tcW w:w="5037" w:type="dxa"/>
            <w:gridSpan w:val="3"/>
          </w:tcPr>
          <w:p w14:paraId="79147633" w14:textId="4DFF0E1F" w:rsidR="00BC5685" w:rsidRPr="003E50CA" w:rsidRDefault="00BC5685" w:rsidP="00382CB5">
            <w:pPr>
              <w:spacing w:after="0" w:line="360" w:lineRule="auto"/>
              <w:jc w:val="both"/>
              <w:rPr>
                <w:rFonts w:ascii="Times New Roman" w:hAnsi="Times New Roman"/>
                <w:b/>
              </w:rPr>
            </w:pPr>
            <w:r w:rsidRPr="003E50CA">
              <w:rPr>
                <w:rFonts w:ascii="Times New Roman" w:hAnsi="Times New Roman"/>
                <w:b/>
              </w:rPr>
              <w:t>Output and Opportunity cost</w:t>
            </w:r>
          </w:p>
        </w:tc>
      </w:tr>
      <w:tr w:rsidR="00BC5685" w:rsidRPr="003E50CA" w14:paraId="057C4F71" w14:textId="4909CA6A" w:rsidTr="003E5406">
        <w:trPr>
          <w:gridAfter w:val="1"/>
          <w:wAfter w:w="12" w:type="dxa"/>
          <w:trHeight w:val="240"/>
        </w:trPr>
        <w:tc>
          <w:tcPr>
            <w:tcW w:w="1384" w:type="dxa"/>
            <w:vMerge/>
          </w:tcPr>
          <w:p w14:paraId="7D003A03" w14:textId="77777777" w:rsidR="00BC5685" w:rsidRPr="003E50CA" w:rsidRDefault="00BC5685" w:rsidP="00382CB5">
            <w:pPr>
              <w:spacing w:after="0" w:line="240" w:lineRule="auto"/>
              <w:jc w:val="both"/>
              <w:rPr>
                <w:rFonts w:ascii="Times New Roman" w:hAnsi="Times New Roman"/>
                <w:b/>
              </w:rPr>
            </w:pPr>
          </w:p>
        </w:tc>
        <w:tc>
          <w:tcPr>
            <w:tcW w:w="1719" w:type="dxa"/>
          </w:tcPr>
          <w:p w14:paraId="0CBE8EE3" w14:textId="775B3571" w:rsidR="00BC5685" w:rsidRPr="003E50CA" w:rsidRDefault="00B7487B" w:rsidP="00382CB5">
            <w:pPr>
              <w:spacing w:after="0" w:line="240" w:lineRule="auto"/>
              <w:jc w:val="both"/>
              <w:rPr>
                <w:rFonts w:ascii="Times New Roman" w:hAnsi="Times New Roman"/>
                <w:b/>
              </w:rPr>
            </w:pPr>
            <w:r w:rsidRPr="003E50CA">
              <w:rPr>
                <w:rFonts w:ascii="Times New Roman" w:hAnsi="Times New Roman"/>
                <w:b/>
              </w:rPr>
              <w:t>Cocoa (tons)</w:t>
            </w:r>
          </w:p>
        </w:tc>
        <w:tc>
          <w:tcPr>
            <w:tcW w:w="3306" w:type="dxa"/>
          </w:tcPr>
          <w:p w14:paraId="17A73042" w14:textId="36A1C6FA" w:rsidR="00BC5685" w:rsidRPr="003E50CA" w:rsidRDefault="00B7487B" w:rsidP="00382CB5">
            <w:pPr>
              <w:spacing w:after="0" w:line="360" w:lineRule="auto"/>
              <w:jc w:val="both"/>
              <w:rPr>
                <w:rFonts w:ascii="Times New Roman" w:hAnsi="Times New Roman"/>
                <w:b/>
              </w:rPr>
            </w:pPr>
            <w:r w:rsidRPr="003E50CA">
              <w:rPr>
                <w:rFonts w:ascii="Times New Roman" w:hAnsi="Times New Roman"/>
                <w:b/>
              </w:rPr>
              <w:t>Rice (tons)</w:t>
            </w:r>
          </w:p>
        </w:tc>
      </w:tr>
      <w:tr w:rsidR="00BC5685" w:rsidRPr="003E50CA" w14:paraId="0B2676E8" w14:textId="4E52E00A" w:rsidTr="003E5406">
        <w:trPr>
          <w:gridAfter w:val="1"/>
          <w:wAfter w:w="12" w:type="dxa"/>
        </w:trPr>
        <w:tc>
          <w:tcPr>
            <w:tcW w:w="1384" w:type="dxa"/>
          </w:tcPr>
          <w:p w14:paraId="38D5CA2E" w14:textId="2AABE222" w:rsidR="00BC5685" w:rsidRPr="003E50CA" w:rsidRDefault="00BC5685" w:rsidP="00382CB5">
            <w:pPr>
              <w:spacing w:after="0" w:line="240" w:lineRule="auto"/>
              <w:jc w:val="both"/>
              <w:rPr>
                <w:rFonts w:ascii="Times New Roman" w:hAnsi="Times New Roman"/>
              </w:rPr>
            </w:pPr>
            <w:r w:rsidRPr="003E50CA">
              <w:rPr>
                <w:rFonts w:ascii="Times New Roman" w:hAnsi="Times New Roman"/>
              </w:rPr>
              <w:t>X</w:t>
            </w:r>
            <w:r w:rsidR="003E5406">
              <w:rPr>
                <w:rFonts w:ascii="Times New Roman" w:hAnsi="Times New Roman"/>
              </w:rPr>
              <w:t xml:space="preserve"> </w:t>
            </w:r>
            <w:r w:rsidR="00491D15">
              <w:rPr>
                <w:rFonts w:ascii="Times New Roman" w:hAnsi="Times New Roman"/>
              </w:rPr>
              <w:t>(Ghana)</w:t>
            </w:r>
          </w:p>
        </w:tc>
        <w:tc>
          <w:tcPr>
            <w:tcW w:w="1719" w:type="dxa"/>
          </w:tcPr>
          <w:p w14:paraId="7CBA1E39" w14:textId="760FF4CE" w:rsidR="00BC5685" w:rsidRPr="003E50CA" w:rsidRDefault="008B08A7" w:rsidP="00382CB5">
            <w:pPr>
              <w:spacing w:after="0" w:line="240" w:lineRule="auto"/>
              <w:jc w:val="both"/>
              <w:rPr>
                <w:rFonts w:ascii="Times New Roman" w:hAnsi="Times New Roman"/>
              </w:rPr>
            </w:pPr>
            <w:r w:rsidRPr="003E50CA">
              <w:rPr>
                <w:rFonts w:ascii="Times New Roman" w:hAnsi="Times New Roman"/>
              </w:rPr>
              <w:t>50 (0.6 of Rice)</w:t>
            </w:r>
          </w:p>
        </w:tc>
        <w:tc>
          <w:tcPr>
            <w:tcW w:w="3306" w:type="dxa"/>
          </w:tcPr>
          <w:p w14:paraId="5C69B3DA" w14:textId="47D135AB" w:rsidR="00BC5685" w:rsidRPr="003E50CA" w:rsidRDefault="008B08A7" w:rsidP="00382CB5">
            <w:pPr>
              <w:spacing w:after="0" w:line="360" w:lineRule="auto"/>
              <w:jc w:val="both"/>
              <w:rPr>
                <w:rFonts w:ascii="Times New Roman" w:hAnsi="Times New Roman"/>
              </w:rPr>
            </w:pPr>
            <w:r w:rsidRPr="003E50CA">
              <w:rPr>
                <w:rFonts w:ascii="Times New Roman" w:hAnsi="Times New Roman"/>
              </w:rPr>
              <w:t xml:space="preserve">30 (1.67 of </w:t>
            </w:r>
            <w:r w:rsidR="00DD1F7A" w:rsidRPr="003E50CA">
              <w:rPr>
                <w:rFonts w:ascii="Times New Roman" w:hAnsi="Times New Roman"/>
              </w:rPr>
              <w:t>Cocoa</w:t>
            </w:r>
            <w:r w:rsidRPr="003E50CA">
              <w:rPr>
                <w:rFonts w:ascii="Times New Roman" w:hAnsi="Times New Roman"/>
              </w:rPr>
              <w:t>)</w:t>
            </w:r>
          </w:p>
        </w:tc>
      </w:tr>
      <w:tr w:rsidR="00BC5685" w:rsidRPr="003E50CA" w14:paraId="2778E60E" w14:textId="22B9EC0B" w:rsidTr="003E5406">
        <w:trPr>
          <w:gridAfter w:val="1"/>
          <w:wAfter w:w="12" w:type="dxa"/>
        </w:trPr>
        <w:tc>
          <w:tcPr>
            <w:tcW w:w="1384" w:type="dxa"/>
          </w:tcPr>
          <w:p w14:paraId="21105127" w14:textId="1F0F0633" w:rsidR="00BC5685" w:rsidRPr="003E50CA" w:rsidRDefault="00BC5685" w:rsidP="00382CB5">
            <w:pPr>
              <w:spacing w:after="0" w:line="240" w:lineRule="auto"/>
              <w:jc w:val="both"/>
              <w:rPr>
                <w:rFonts w:ascii="Times New Roman" w:hAnsi="Times New Roman"/>
              </w:rPr>
            </w:pPr>
            <w:r w:rsidRPr="003E50CA">
              <w:rPr>
                <w:rFonts w:ascii="Times New Roman" w:hAnsi="Times New Roman"/>
              </w:rPr>
              <w:t>Y</w:t>
            </w:r>
            <w:r w:rsidR="003E5406">
              <w:rPr>
                <w:rFonts w:ascii="Times New Roman" w:hAnsi="Times New Roman"/>
              </w:rPr>
              <w:t xml:space="preserve"> </w:t>
            </w:r>
            <w:r w:rsidR="00491D15">
              <w:rPr>
                <w:rFonts w:ascii="Times New Roman" w:hAnsi="Times New Roman"/>
              </w:rPr>
              <w:t>(Nigeria)</w:t>
            </w:r>
          </w:p>
        </w:tc>
        <w:tc>
          <w:tcPr>
            <w:tcW w:w="1719" w:type="dxa"/>
          </w:tcPr>
          <w:p w14:paraId="0A061C50" w14:textId="20E5B90C" w:rsidR="00BC5685" w:rsidRPr="003E50CA" w:rsidRDefault="008B08A7" w:rsidP="00382CB5">
            <w:pPr>
              <w:spacing w:after="0" w:line="240" w:lineRule="auto"/>
              <w:jc w:val="both"/>
              <w:rPr>
                <w:rFonts w:ascii="Times New Roman" w:hAnsi="Times New Roman"/>
              </w:rPr>
            </w:pPr>
            <w:r w:rsidRPr="003E50CA">
              <w:rPr>
                <w:rFonts w:ascii="Times New Roman" w:hAnsi="Times New Roman"/>
              </w:rPr>
              <w:t>10 (1.5 of Rice)</w:t>
            </w:r>
          </w:p>
        </w:tc>
        <w:tc>
          <w:tcPr>
            <w:tcW w:w="3306" w:type="dxa"/>
          </w:tcPr>
          <w:p w14:paraId="51A1298D" w14:textId="14225DB5" w:rsidR="00BC5685" w:rsidRPr="003E50CA" w:rsidRDefault="008B08A7" w:rsidP="00382CB5">
            <w:pPr>
              <w:spacing w:after="0" w:line="360" w:lineRule="auto"/>
              <w:jc w:val="both"/>
              <w:rPr>
                <w:rFonts w:ascii="Times New Roman" w:hAnsi="Times New Roman"/>
              </w:rPr>
            </w:pPr>
            <w:r w:rsidRPr="003E50CA">
              <w:rPr>
                <w:rFonts w:ascii="Times New Roman" w:hAnsi="Times New Roman"/>
              </w:rPr>
              <w:t xml:space="preserve">15 (0.67 of </w:t>
            </w:r>
            <w:r w:rsidR="00DD1F7A" w:rsidRPr="003E50CA">
              <w:rPr>
                <w:rFonts w:ascii="Times New Roman" w:hAnsi="Times New Roman"/>
              </w:rPr>
              <w:t>Cocoa</w:t>
            </w:r>
            <w:r w:rsidRPr="003E50CA">
              <w:rPr>
                <w:rFonts w:ascii="Times New Roman" w:hAnsi="Times New Roman"/>
              </w:rPr>
              <w:t>)</w:t>
            </w:r>
          </w:p>
        </w:tc>
      </w:tr>
    </w:tbl>
    <w:p w14:paraId="1FD18A63" w14:textId="459751DA" w:rsidR="009D3B16" w:rsidRPr="003E50CA" w:rsidRDefault="003E5406" w:rsidP="00382CB5">
      <w:pPr>
        <w:spacing w:after="0" w:line="360" w:lineRule="auto"/>
        <w:jc w:val="both"/>
        <w:rPr>
          <w:rFonts w:ascii="Times New Roman" w:hAnsi="Times New Roman"/>
        </w:rPr>
      </w:pPr>
      <w:r>
        <w:rPr>
          <w:rFonts w:ascii="Times New Roman" w:hAnsi="Times New Roman"/>
        </w:rPr>
        <w:br w:type="textWrapping" w:clear="all"/>
      </w:r>
    </w:p>
    <w:p w14:paraId="18EE5755" w14:textId="41F8E311" w:rsidR="00280380" w:rsidRDefault="001E0550" w:rsidP="00382CB5">
      <w:pPr>
        <w:spacing w:after="0" w:line="360" w:lineRule="auto"/>
        <w:jc w:val="both"/>
        <w:rPr>
          <w:rFonts w:ascii="Times New Roman" w:hAnsi="Times New Roman"/>
        </w:rPr>
      </w:pPr>
      <w:r w:rsidRPr="003E50CA">
        <w:rPr>
          <w:rFonts w:ascii="Times New Roman" w:hAnsi="Times New Roman"/>
        </w:rPr>
        <w:t xml:space="preserve">In table 4, the figures in bracket are the opportunity cost of the output written before it. </w:t>
      </w:r>
      <w:r w:rsidR="006D552A" w:rsidRPr="003E50CA">
        <w:rPr>
          <w:rFonts w:ascii="Times New Roman" w:hAnsi="Times New Roman"/>
        </w:rPr>
        <w:t xml:space="preserve">Country </w:t>
      </w:r>
      <w:r w:rsidRPr="003E50CA">
        <w:rPr>
          <w:rFonts w:ascii="Times New Roman" w:hAnsi="Times New Roman"/>
        </w:rPr>
        <w:t>X</w:t>
      </w:r>
      <w:r w:rsidR="006D552A" w:rsidRPr="003E50CA">
        <w:rPr>
          <w:rFonts w:ascii="Times New Roman" w:hAnsi="Times New Roman"/>
        </w:rPr>
        <w:t xml:space="preserve"> sacrifices much (1.</w:t>
      </w:r>
      <w:r w:rsidRPr="003E50CA">
        <w:rPr>
          <w:rFonts w:ascii="Times New Roman" w:hAnsi="Times New Roman"/>
        </w:rPr>
        <w:t xml:space="preserve">67 </w:t>
      </w:r>
      <w:r w:rsidR="006D552A" w:rsidRPr="003E50CA">
        <w:rPr>
          <w:rFonts w:ascii="Times New Roman" w:hAnsi="Times New Roman"/>
        </w:rPr>
        <w:t xml:space="preserve">&gt; 0.67) in producing </w:t>
      </w:r>
      <w:r w:rsidRPr="003E50CA">
        <w:rPr>
          <w:rFonts w:ascii="Times New Roman" w:hAnsi="Times New Roman"/>
        </w:rPr>
        <w:t>Rice while Country Y sacrifices much (1.5 &gt; 0.67) in producing cocoa</w:t>
      </w:r>
      <w:r w:rsidR="006D552A" w:rsidRPr="003E50CA">
        <w:rPr>
          <w:rFonts w:ascii="Times New Roman" w:hAnsi="Times New Roman"/>
        </w:rPr>
        <w:t xml:space="preserve">. Country X should specialize in the production of cocoa while country Y should specialize in the production of </w:t>
      </w:r>
      <w:r w:rsidRPr="003E50CA">
        <w:rPr>
          <w:rFonts w:ascii="Times New Roman" w:hAnsi="Times New Roman"/>
        </w:rPr>
        <w:t>rice</w:t>
      </w:r>
      <w:r w:rsidR="006D552A" w:rsidRPr="003E50CA">
        <w:rPr>
          <w:rFonts w:ascii="Times New Roman" w:hAnsi="Times New Roman"/>
        </w:rPr>
        <w:t xml:space="preserve">. </w:t>
      </w:r>
    </w:p>
    <w:p w14:paraId="042BD646" w14:textId="595799C3" w:rsidR="00F82862" w:rsidRPr="00843B2F" w:rsidRDefault="00D8575D" w:rsidP="00382CB5">
      <w:pPr>
        <w:spacing w:after="0" w:line="360" w:lineRule="auto"/>
        <w:jc w:val="both"/>
        <w:rPr>
          <w:rFonts w:ascii="Arial Black" w:hAnsi="Arial Black"/>
          <w:b/>
          <w:sz w:val="20"/>
          <w:szCs w:val="20"/>
        </w:rPr>
      </w:pPr>
      <w:r w:rsidRPr="0035499A">
        <w:rPr>
          <w:rFonts w:ascii="Arial Black" w:hAnsi="Arial Black"/>
          <w:color w:val="00B0F0"/>
          <w:sz w:val="20"/>
          <w:szCs w:val="20"/>
        </w:rPr>
        <w:t>Assignment</w:t>
      </w:r>
      <w:r w:rsidR="005944C2">
        <w:rPr>
          <w:rFonts w:ascii="Arial Black" w:hAnsi="Arial Black"/>
          <w:color w:val="00B0F0"/>
          <w:sz w:val="20"/>
          <w:szCs w:val="20"/>
        </w:rPr>
        <w:t>1</w:t>
      </w:r>
      <w:r w:rsidR="00F82862" w:rsidRPr="0035499A">
        <w:rPr>
          <w:rFonts w:ascii="Arial Black" w:hAnsi="Arial Black"/>
          <w:color w:val="00B0F0"/>
          <w:sz w:val="20"/>
          <w:szCs w:val="20"/>
        </w:rPr>
        <w:t>:</w:t>
      </w:r>
      <w:r w:rsidR="00F82862" w:rsidRPr="00843B2F">
        <w:rPr>
          <w:rFonts w:ascii="Arial Black" w:hAnsi="Arial Black"/>
          <w:b/>
          <w:sz w:val="20"/>
          <w:szCs w:val="20"/>
        </w:rPr>
        <w:t xml:space="preserve"> Summarize the </w:t>
      </w:r>
      <w:r w:rsidR="008C1729" w:rsidRPr="00843B2F">
        <w:rPr>
          <w:rFonts w:ascii="Arial Black" w:hAnsi="Arial Black"/>
          <w:b/>
          <w:sz w:val="20"/>
          <w:szCs w:val="20"/>
        </w:rPr>
        <w:t>A</w:t>
      </w:r>
      <w:r w:rsidR="00F82862" w:rsidRPr="00843B2F">
        <w:rPr>
          <w:rFonts w:ascii="Arial Black" w:hAnsi="Arial Black"/>
          <w:b/>
          <w:sz w:val="20"/>
          <w:szCs w:val="20"/>
        </w:rPr>
        <w:t xml:space="preserve">ssumptions of </w:t>
      </w:r>
      <w:r w:rsidR="00C45368" w:rsidRPr="00843B2F">
        <w:rPr>
          <w:rFonts w:ascii="Arial Black" w:hAnsi="Arial Black"/>
          <w:b/>
          <w:sz w:val="20"/>
          <w:szCs w:val="20"/>
        </w:rPr>
        <w:t xml:space="preserve">the </w:t>
      </w:r>
      <w:r w:rsidR="00F82862" w:rsidRPr="00843B2F">
        <w:rPr>
          <w:rFonts w:ascii="Arial Black" w:hAnsi="Arial Black"/>
          <w:b/>
          <w:sz w:val="20"/>
          <w:szCs w:val="20"/>
        </w:rPr>
        <w:t xml:space="preserve">theory </w:t>
      </w:r>
      <w:r w:rsidR="002A6207" w:rsidRPr="00843B2F">
        <w:rPr>
          <w:rFonts w:ascii="Arial Black" w:hAnsi="Arial Black"/>
          <w:b/>
          <w:sz w:val="20"/>
          <w:szCs w:val="20"/>
        </w:rPr>
        <w:t>of comparative</w:t>
      </w:r>
      <w:r w:rsidR="00F82862" w:rsidRPr="00843B2F">
        <w:rPr>
          <w:rFonts w:ascii="Arial Black" w:hAnsi="Arial Black"/>
          <w:b/>
          <w:sz w:val="20"/>
          <w:szCs w:val="20"/>
        </w:rPr>
        <w:t xml:space="preserve"> advantage</w:t>
      </w:r>
      <w:r w:rsidR="00713824" w:rsidRPr="00843B2F">
        <w:rPr>
          <w:rFonts w:ascii="Arial Black" w:hAnsi="Arial Black"/>
          <w:b/>
          <w:sz w:val="20"/>
          <w:szCs w:val="20"/>
        </w:rPr>
        <w:t>.</w:t>
      </w:r>
    </w:p>
    <w:p w14:paraId="7B239A98" w14:textId="4BA4A8FD" w:rsidR="00F0384D" w:rsidRDefault="00F0384D" w:rsidP="00382CB5">
      <w:pPr>
        <w:spacing w:after="0" w:line="360" w:lineRule="auto"/>
        <w:jc w:val="both"/>
        <w:rPr>
          <w:rFonts w:ascii="Times New Roman" w:hAnsi="Times New Roman"/>
          <w:sz w:val="24"/>
          <w:szCs w:val="24"/>
        </w:rPr>
      </w:pPr>
    </w:p>
    <w:p w14:paraId="06F3C037" w14:textId="5021AA56" w:rsidR="009D4323" w:rsidRDefault="009D4323" w:rsidP="00382CB5">
      <w:pPr>
        <w:spacing w:after="0" w:line="360" w:lineRule="auto"/>
        <w:jc w:val="both"/>
        <w:rPr>
          <w:rFonts w:ascii="Times New Roman" w:hAnsi="Times New Roman"/>
          <w:sz w:val="24"/>
          <w:szCs w:val="24"/>
        </w:rPr>
      </w:pPr>
    </w:p>
    <w:p w14:paraId="0A128ADE" w14:textId="31C6A915" w:rsidR="00962636" w:rsidRDefault="00962636" w:rsidP="00382CB5">
      <w:pPr>
        <w:jc w:val="both"/>
        <w:rPr>
          <w:rFonts w:ascii="Times New Roman" w:hAnsi="Times New Roman"/>
          <w:sz w:val="24"/>
          <w:szCs w:val="24"/>
        </w:rPr>
      </w:pPr>
    </w:p>
    <w:p w14:paraId="6642088C" w14:textId="77777777" w:rsidR="00090B38" w:rsidRDefault="00090B38" w:rsidP="005364FF">
      <w:pPr>
        <w:spacing w:after="0" w:line="360" w:lineRule="auto"/>
        <w:jc w:val="center"/>
        <w:rPr>
          <w:rFonts w:ascii="Times New Roman" w:hAnsi="Times New Roman"/>
          <w:b/>
          <w:bCs/>
          <w:sz w:val="36"/>
          <w:szCs w:val="36"/>
        </w:rPr>
      </w:pPr>
    </w:p>
    <w:p w14:paraId="012DA839" w14:textId="77777777" w:rsidR="00090B38" w:rsidRDefault="00090B38" w:rsidP="005364FF">
      <w:pPr>
        <w:spacing w:after="0" w:line="360" w:lineRule="auto"/>
        <w:jc w:val="center"/>
        <w:rPr>
          <w:rFonts w:ascii="Times New Roman" w:hAnsi="Times New Roman"/>
          <w:b/>
          <w:bCs/>
          <w:sz w:val="36"/>
          <w:szCs w:val="36"/>
        </w:rPr>
      </w:pPr>
    </w:p>
    <w:p w14:paraId="14F9D291" w14:textId="77777777" w:rsidR="00090B38" w:rsidRDefault="00090B38" w:rsidP="005364FF">
      <w:pPr>
        <w:spacing w:after="0" w:line="360" w:lineRule="auto"/>
        <w:jc w:val="center"/>
        <w:rPr>
          <w:rFonts w:ascii="Times New Roman" w:hAnsi="Times New Roman"/>
          <w:b/>
          <w:bCs/>
          <w:sz w:val="36"/>
          <w:szCs w:val="36"/>
        </w:rPr>
      </w:pPr>
    </w:p>
    <w:p w14:paraId="2A3DB4A6" w14:textId="77777777" w:rsidR="00090B38" w:rsidRDefault="00090B38" w:rsidP="005364FF">
      <w:pPr>
        <w:spacing w:after="0" w:line="360" w:lineRule="auto"/>
        <w:jc w:val="center"/>
        <w:rPr>
          <w:rFonts w:ascii="Times New Roman" w:hAnsi="Times New Roman"/>
          <w:b/>
          <w:bCs/>
          <w:sz w:val="36"/>
          <w:szCs w:val="36"/>
        </w:rPr>
      </w:pPr>
    </w:p>
    <w:p w14:paraId="15E7410C" w14:textId="77777777" w:rsidR="00090B38" w:rsidRDefault="00090B38" w:rsidP="005364FF">
      <w:pPr>
        <w:spacing w:after="0" w:line="360" w:lineRule="auto"/>
        <w:jc w:val="center"/>
        <w:rPr>
          <w:rFonts w:ascii="Times New Roman" w:hAnsi="Times New Roman"/>
          <w:b/>
          <w:bCs/>
          <w:sz w:val="36"/>
          <w:szCs w:val="36"/>
        </w:rPr>
      </w:pPr>
    </w:p>
    <w:p w14:paraId="0466BD92" w14:textId="77777777" w:rsidR="00090B38" w:rsidRDefault="00090B38" w:rsidP="005364FF">
      <w:pPr>
        <w:spacing w:after="0" w:line="360" w:lineRule="auto"/>
        <w:jc w:val="center"/>
        <w:rPr>
          <w:rFonts w:ascii="Times New Roman" w:hAnsi="Times New Roman"/>
          <w:b/>
          <w:bCs/>
          <w:sz w:val="36"/>
          <w:szCs w:val="36"/>
        </w:rPr>
      </w:pPr>
    </w:p>
    <w:p w14:paraId="6ACD37C2" w14:textId="77777777" w:rsidR="00090B38" w:rsidRDefault="00090B38" w:rsidP="005364FF">
      <w:pPr>
        <w:spacing w:after="0" w:line="360" w:lineRule="auto"/>
        <w:jc w:val="center"/>
        <w:rPr>
          <w:rFonts w:ascii="Times New Roman" w:hAnsi="Times New Roman"/>
          <w:b/>
          <w:bCs/>
          <w:sz w:val="36"/>
          <w:szCs w:val="36"/>
        </w:rPr>
      </w:pPr>
    </w:p>
    <w:p w14:paraId="1DA8A008" w14:textId="77777777" w:rsidR="00090B38" w:rsidRDefault="00090B38" w:rsidP="005364FF">
      <w:pPr>
        <w:spacing w:after="0" w:line="360" w:lineRule="auto"/>
        <w:jc w:val="center"/>
        <w:rPr>
          <w:rFonts w:ascii="Times New Roman" w:hAnsi="Times New Roman"/>
          <w:b/>
          <w:bCs/>
          <w:sz w:val="36"/>
          <w:szCs w:val="36"/>
        </w:rPr>
      </w:pPr>
      <w:bookmarkStart w:id="0" w:name="_GoBack"/>
      <w:bookmarkEnd w:id="0"/>
    </w:p>
    <w:sectPr w:rsidR="00090B38" w:rsidSect="00285EB3">
      <w:pgSz w:w="11907" w:h="16839" w:code="9"/>
      <w:pgMar w:top="284"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E18E7"/>
    <w:multiLevelType w:val="hybridMultilevel"/>
    <w:tmpl w:val="0324E7F0"/>
    <w:lvl w:ilvl="0" w:tplc="68B8B5BE">
      <w:start w:val="1"/>
      <w:numFmt w:val="bullet"/>
      <w:lvlText w:val="•"/>
      <w:lvlJc w:val="left"/>
      <w:pPr>
        <w:tabs>
          <w:tab w:val="num" w:pos="720"/>
        </w:tabs>
        <w:ind w:left="720" w:hanging="360"/>
      </w:pPr>
      <w:rPr>
        <w:rFonts w:ascii="Arial" w:hAnsi="Arial" w:hint="default"/>
      </w:rPr>
    </w:lvl>
    <w:lvl w:ilvl="1" w:tplc="E996B114" w:tentative="1">
      <w:start w:val="1"/>
      <w:numFmt w:val="bullet"/>
      <w:lvlText w:val="•"/>
      <w:lvlJc w:val="left"/>
      <w:pPr>
        <w:tabs>
          <w:tab w:val="num" w:pos="1440"/>
        </w:tabs>
        <w:ind w:left="1440" w:hanging="360"/>
      </w:pPr>
      <w:rPr>
        <w:rFonts w:ascii="Arial" w:hAnsi="Arial" w:hint="default"/>
      </w:rPr>
    </w:lvl>
    <w:lvl w:ilvl="2" w:tplc="C5EC7FFE" w:tentative="1">
      <w:start w:val="1"/>
      <w:numFmt w:val="bullet"/>
      <w:lvlText w:val="•"/>
      <w:lvlJc w:val="left"/>
      <w:pPr>
        <w:tabs>
          <w:tab w:val="num" w:pos="2160"/>
        </w:tabs>
        <w:ind w:left="2160" w:hanging="360"/>
      </w:pPr>
      <w:rPr>
        <w:rFonts w:ascii="Arial" w:hAnsi="Arial" w:hint="default"/>
      </w:rPr>
    </w:lvl>
    <w:lvl w:ilvl="3" w:tplc="ACF0E702" w:tentative="1">
      <w:start w:val="1"/>
      <w:numFmt w:val="bullet"/>
      <w:lvlText w:val="•"/>
      <w:lvlJc w:val="left"/>
      <w:pPr>
        <w:tabs>
          <w:tab w:val="num" w:pos="2880"/>
        </w:tabs>
        <w:ind w:left="2880" w:hanging="360"/>
      </w:pPr>
      <w:rPr>
        <w:rFonts w:ascii="Arial" w:hAnsi="Arial" w:hint="default"/>
      </w:rPr>
    </w:lvl>
    <w:lvl w:ilvl="4" w:tplc="E6083DA6" w:tentative="1">
      <w:start w:val="1"/>
      <w:numFmt w:val="bullet"/>
      <w:lvlText w:val="•"/>
      <w:lvlJc w:val="left"/>
      <w:pPr>
        <w:tabs>
          <w:tab w:val="num" w:pos="3600"/>
        </w:tabs>
        <w:ind w:left="3600" w:hanging="360"/>
      </w:pPr>
      <w:rPr>
        <w:rFonts w:ascii="Arial" w:hAnsi="Arial" w:hint="default"/>
      </w:rPr>
    </w:lvl>
    <w:lvl w:ilvl="5" w:tplc="5B08A196" w:tentative="1">
      <w:start w:val="1"/>
      <w:numFmt w:val="bullet"/>
      <w:lvlText w:val="•"/>
      <w:lvlJc w:val="left"/>
      <w:pPr>
        <w:tabs>
          <w:tab w:val="num" w:pos="4320"/>
        </w:tabs>
        <w:ind w:left="4320" w:hanging="360"/>
      </w:pPr>
      <w:rPr>
        <w:rFonts w:ascii="Arial" w:hAnsi="Arial" w:hint="default"/>
      </w:rPr>
    </w:lvl>
    <w:lvl w:ilvl="6" w:tplc="7EC267F2" w:tentative="1">
      <w:start w:val="1"/>
      <w:numFmt w:val="bullet"/>
      <w:lvlText w:val="•"/>
      <w:lvlJc w:val="left"/>
      <w:pPr>
        <w:tabs>
          <w:tab w:val="num" w:pos="5040"/>
        </w:tabs>
        <w:ind w:left="5040" w:hanging="360"/>
      </w:pPr>
      <w:rPr>
        <w:rFonts w:ascii="Arial" w:hAnsi="Arial" w:hint="default"/>
      </w:rPr>
    </w:lvl>
    <w:lvl w:ilvl="7" w:tplc="0A62D366" w:tentative="1">
      <w:start w:val="1"/>
      <w:numFmt w:val="bullet"/>
      <w:lvlText w:val="•"/>
      <w:lvlJc w:val="left"/>
      <w:pPr>
        <w:tabs>
          <w:tab w:val="num" w:pos="5760"/>
        </w:tabs>
        <w:ind w:left="5760" w:hanging="360"/>
      </w:pPr>
      <w:rPr>
        <w:rFonts w:ascii="Arial" w:hAnsi="Arial" w:hint="default"/>
      </w:rPr>
    </w:lvl>
    <w:lvl w:ilvl="8" w:tplc="97426A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412BED"/>
    <w:multiLevelType w:val="hybridMultilevel"/>
    <w:tmpl w:val="BB403326"/>
    <w:lvl w:ilvl="0" w:tplc="81B6B5A8">
      <w:start w:val="1"/>
      <w:numFmt w:val="bullet"/>
      <w:lvlText w:val="•"/>
      <w:lvlJc w:val="left"/>
      <w:pPr>
        <w:tabs>
          <w:tab w:val="num" w:pos="720"/>
        </w:tabs>
        <w:ind w:left="720" w:hanging="360"/>
      </w:pPr>
      <w:rPr>
        <w:rFonts w:ascii="Arial" w:hAnsi="Arial" w:hint="default"/>
      </w:rPr>
    </w:lvl>
    <w:lvl w:ilvl="1" w:tplc="7F3EE3CE" w:tentative="1">
      <w:start w:val="1"/>
      <w:numFmt w:val="bullet"/>
      <w:lvlText w:val="•"/>
      <w:lvlJc w:val="left"/>
      <w:pPr>
        <w:tabs>
          <w:tab w:val="num" w:pos="1440"/>
        </w:tabs>
        <w:ind w:left="1440" w:hanging="360"/>
      </w:pPr>
      <w:rPr>
        <w:rFonts w:ascii="Arial" w:hAnsi="Arial" w:hint="default"/>
      </w:rPr>
    </w:lvl>
    <w:lvl w:ilvl="2" w:tplc="FDFC2F0A" w:tentative="1">
      <w:start w:val="1"/>
      <w:numFmt w:val="bullet"/>
      <w:lvlText w:val="•"/>
      <w:lvlJc w:val="left"/>
      <w:pPr>
        <w:tabs>
          <w:tab w:val="num" w:pos="2160"/>
        </w:tabs>
        <w:ind w:left="2160" w:hanging="360"/>
      </w:pPr>
      <w:rPr>
        <w:rFonts w:ascii="Arial" w:hAnsi="Arial" w:hint="default"/>
      </w:rPr>
    </w:lvl>
    <w:lvl w:ilvl="3" w:tplc="EA822BDC" w:tentative="1">
      <w:start w:val="1"/>
      <w:numFmt w:val="bullet"/>
      <w:lvlText w:val="•"/>
      <w:lvlJc w:val="left"/>
      <w:pPr>
        <w:tabs>
          <w:tab w:val="num" w:pos="2880"/>
        </w:tabs>
        <w:ind w:left="2880" w:hanging="360"/>
      </w:pPr>
      <w:rPr>
        <w:rFonts w:ascii="Arial" w:hAnsi="Arial" w:hint="default"/>
      </w:rPr>
    </w:lvl>
    <w:lvl w:ilvl="4" w:tplc="ED84A51A" w:tentative="1">
      <w:start w:val="1"/>
      <w:numFmt w:val="bullet"/>
      <w:lvlText w:val="•"/>
      <w:lvlJc w:val="left"/>
      <w:pPr>
        <w:tabs>
          <w:tab w:val="num" w:pos="3600"/>
        </w:tabs>
        <w:ind w:left="3600" w:hanging="360"/>
      </w:pPr>
      <w:rPr>
        <w:rFonts w:ascii="Arial" w:hAnsi="Arial" w:hint="default"/>
      </w:rPr>
    </w:lvl>
    <w:lvl w:ilvl="5" w:tplc="7FD6BF14" w:tentative="1">
      <w:start w:val="1"/>
      <w:numFmt w:val="bullet"/>
      <w:lvlText w:val="•"/>
      <w:lvlJc w:val="left"/>
      <w:pPr>
        <w:tabs>
          <w:tab w:val="num" w:pos="4320"/>
        </w:tabs>
        <w:ind w:left="4320" w:hanging="360"/>
      </w:pPr>
      <w:rPr>
        <w:rFonts w:ascii="Arial" w:hAnsi="Arial" w:hint="default"/>
      </w:rPr>
    </w:lvl>
    <w:lvl w:ilvl="6" w:tplc="F4CE2A3C" w:tentative="1">
      <w:start w:val="1"/>
      <w:numFmt w:val="bullet"/>
      <w:lvlText w:val="•"/>
      <w:lvlJc w:val="left"/>
      <w:pPr>
        <w:tabs>
          <w:tab w:val="num" w:pos="5040"/>
        </w:tabs>
        <w:ind w:left="5040" w:hanging="360"/>
      </w:pPr>
      <w:rPr>
        <w:rFonts w:ascii="Arial" w:hAnsi="Arial" w:hint="default"/>
      </w:rPr>
    </w:lvl>
    <w:lvl w:ilvl="7" w:tplc="B6265EC6" w:tentative="1">
      <w:start w:val="1"/>
      <w:numFmt w:val="bullet"/>
      <w:lvlText w:val="•"/>
      <w:lvlJc w:val="left"/>
      <w:pPr>
        <w:tabs>
          <w:tab w:val="num" w:pos="5760"/>
        </w:tabs>
        <w:ind w:left="5760" w:hanging="360"/>
      </w:pPr>
      <w:rPr>
        <w:rFonts w:ascii="Arial" w:hAnsi="Arial" w:hint="default"/>
      </w:rPr>
    </w:lvl>
    <w:lvl w:ilvl="8" w:tplc="308E1D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17122C"/>
    <w:multiLevelType w:val="hybridMultilevel"/>
    <w:tmpl w:val="B78893B8"/>
    <w:lvl w:ilvl="0" w:tplc="841CBC4E">
      <w:start w:val="1"/>
      <w:numFmt w:val="upperLetter"/>
      <w:lvlText w:val="(%1)"/>
      <w:lvlJc w:val="left"/>
      <w:pPr>
        <w:ind w:left="975" w:hanging="615"/>
      </w:pPr>
      <w:rPr>
        <w:rFonts w:ascii="Times New Roman" w:hAnsi="Times New Roman" w:cs="Times New Roman" w:hint="default"/>
        <w:b/>
        <w:color w:val="00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92"/>
    <w:rsid w:val="000013AE"/>
    <w:rsid w:val="000043B2"/>
    <w:rsid w:val="000062E4"/>
    <w:rsid w:val="00010EE2"/>
    <w:rsid w:val="00014087"/>
    <w:rsid w:val="00020FAE"/>
    <w:rsid w:val="00023663"/>
    <w:rsid w:val="000272E2"/>
    <w:rsid w:val="00033751"/>
    <w:rsid w:val="000377CD"/>
    <w:rsid w:val="00037E51"/>
    <w:rsid w:val="000442D2"/>
    <w:rsid w:val="00045111"/>
    <w:rsid w:val="0004740D"/>
    <w:rsid w:val="00047FBE"/>
    <w:rsid w:val="000526ED"/>
    <w:rsid w:val="00056B7C"/>
    <w:rsid w:val="0006167E"/>
    <w:rsid w:val="00064119"/>
    <w:rsid w:val="00075667"/>
    <w:rsid w:val="000757E9"/>
    <w:rsid w:val="00080960"/>
    <w:rsid w:val="00090B38"/>
    <w:rsid w:val="0009504A"/>
    <w:rsid w:val="000B62C2"/>
    <w:rsid w:val="000C0E40"/>
    <w:rsid w:val="000C3549"/>
    <w:rsid w:val="000C3D9F"/>
    <w:rsid w:val="000C750F"/>
    <w:rsid w:val="000E070D"/>
    <w:rsid w:val="000E1C99"/>
    <w:rsid w:val="000E516C"/>
    <w:rsid w:val="000F0637"/>
    <w:rsid w:val="001019B3"/>
    <w:rsid w:val="00104B1E"/>
    <w:rsid w:val="00110C0E"/>
    <w:rsid w:val="00111730"/>
    <w:rsid w:val="0011284F"/>
    <w:rsid w:val="001318C1"/>
    <w:rsid w:val="00131B2F"/>
    <w:rsid w:val="00134036"/>
    <w:rsid w:val="00136CCB"/>
    <w:rsid w:val="00154137"/>
    <w:rsid w:val="00166D6D"/>
    <w:rsid w:val="00167EEE"/>
    <w:rsid w:val="001708F1"/>
    <w:rsid w:val="00190001"/>
    <w:rsid w:val="001956C9"/>
    <w:rsid w:val="001A611C"/>
    <w:rsid w:val="001A6CF5"/>
    <w:rsid w:val="001B2D5D"/>
    <w:rsid w:val="001B56A9"/>
    <w:rsid w:val="001C0878"/>
    <w:rsid w:val="001D02E2"/>
    <w:rsid w:val="001D041E"/>
    <w:rsid w:val="001D5A1F"/>
    <w:rsid w:val="001E0550"/>
    <w:rsid w:val="001F2BD1"/>
    <w:rsid w:val="001F69DC"/>
    <w:rsid w:val="00215D54"/>
    <w:rsid w:val="00215E11"/>
    <w:rsid w:val="00217C35"/>
    <w:rsid w:val="0022245B"/>
    <w:rsid w:val="002310AF"/>
    <w:rsid w:val="00236D18"/>
    <w:rsid w:val="00237BC9"/>
    <w:rsid w:val="00240887"/>
    <w:rsid w:val="00243696"/>
    <w:rsid w:val="00246852"/>
    <w:rsid w:val="00251AAA"/>
    <w:rsid w:val="00271BA4"/>
    <w:rsid w:val="0027302A"/>
    <w:rsid w:val="002742C6"/>
    <w:rsid w:val="002776AA"/>
    <w:rsid w:val="00280380"/>
    <w:rsid w:val="002818B9"/>
    <w:rsid w:val="002818F1"/>
    <w:rsid w:val="00284C8D"/>
    <w:rsid w:val="00285EB3"/>
    <w:rsid w:val="00291B0B"/>
    <w:rsid w:val="002942AA"/>
    <w:rsid w:val="00294549"/>
    <w:rsid w:val="002A422F"/>
    <w:rsid w:val="002A45B5"/>
    <w:rsid w:val="002A6207"/>
    <w:rsid w:val="002B18DA"/>
    <w:rsid w:val="002C2F6E"/>
    <w:rsid w:val="002C4837"/>
    <w:rsid w:val="002C74CC"/>
    <w:rsid w:val="002C7E9D"/>
    <w:rsid w:val="002D3363"/>
    <w:rsid w:val="002E2059"/>
    <w:rsid w:val="002E2FB0"/>
    <w:rsid w:val="002E3188"/>
    <w:rsid w:val="002F0E21"/>
    <w:rsid w:val="002F5E2E"/>
    <w:rsid w:val="00306528"/>
    <w:rsid w:val="00313894"/>
    <w:rsid w:val="003138B8"/>
    <w:rsid w:val="00321CE1"/>
    <w:rsid w:val="003331E8"/>
    <w:rsid w:val="00335ABF"/>
    <w:rsid w:val="00342E52"/>
    <w:rsid w:val="003539A5"/>
    <w:rsid w:val="0035499A"/>
    <w:rsid w:val="00354B64"/>
    <w:rsid w:val="003573E2"/>
    <w:rsid w:val="00362AD4"/>
    <w:rsid w:val="00370C74"/>
    <w:rsid w:val="00377BCC"/>
    <w:rsid w:val="00382CB5"/>
    <w:rsid w:val="00384BB2"/>
    <w:rsid w:val="00386EF8"/>
    <w:rsid w:val="0039070F"/>
    <w:rsid w:val="003916E8"/>
    <w:rsid w:val="00396237"/>
    <w:rsid w:val="003A0D16"/>
    <w:rsid w:val="003A619D"/>
    <w:rsid w:val="003A6631"/>
    <w:rsid w:val="003B184C"/>
    <w:rsid w:val="003B33A2"/>
    <w:rsid w:val="003B5F63"/>
    <w:rsid w:val="003B70B2"/>
    <w:rsid w:val="003E033E"/>
    <w:rsid w:val="003E1C19"/>
    <w:rsid w:val="003E22C6"/>
    <w:rsid w:val="003E49EB"/>
    <w:rsid w:val="003E50CA"/>
    <w:rsid w:val="003E5406"/>
    <w:rsid w:val="003F1A4D"/>
    <w:rsid w:val="003F2814"/>
    <w:rsid w:val="003F58FD"/>
    <w:rsid w:val="00401CC0"/>
    <w:rsid w:val="004223CE"/>
    <w:rsid w:val="0043063D"/>
    <w:rsid w:val="00432E92"/>
    <w:rsid w:val="004361C7"/>
    <w:rsid w:val="00436C54"/>
    <w:rsid w:val="00440B17"/>
    <w:rsid w:val="00443160"/>
    <w:rsid w:val="00455807"/>
    <w:rsid w:val="00464C23"/>
    <w:rsid w:val="004738E3"/>
    <w:rsid w:val="004826B5"/>
    <w:rsid w:val="00486C03"/>
    <w:rsid w:val="00490255"/>
    <w:rsid w:val="004908DA"/>
    <w:rsid w:val="0049162B"/>
    <w:rsid w:val="00491D15"/>
    <w:rsid w:val="004923E2"/>
    <w:rsid w:val="004947CB"/>
    <w:rsid w:val="004969F1"/>
    <w:rsid w:val="004A2888"/>
    <w:rsid w:val="004A3E6D"/>
    <w:rsid w:val="004A475B"/>
    <w:rsid w:val="004A60CF"/>
    <w:rsid w:val="004C32C4"/>
    <w:rsid w:val="004C33A6"/>
    <w:rsid w:val="004C54FA"/>
    <w:rsid w:val="004D0E8A"/>
    <w:rsid w:val="004D6DC4"/>
    <w:rsid w:val="004D7637"/>
    <w:rsid w:val="004E6933"/>
    <w:rsid w:val="004F06AF"/>
    <w:rsid w:val="004F0F7C"/>
    <w:rsid w:val="004F2E1A"/>
    <w:rsid w:val="004F3347"/>
    <w:rsid w:val="00500323"/>
    <w:rsid w:val="005014FA"/>
    <w:rsid w:val="0051728B"/>
    <w:rsid w:val="005340DA"/>
    <w:rsid w:val="005364FF"/>
    <w:rsid w:val="005422F0"/>
    <w:rsid w:val="00542CD5"/>
    <w:rsid w:val="00543B1F"/>
    <w:rsid w:val="00546EB3"/>
    <w:rsid w:val="00564796"/>
    <w:rsid w:val="00585E6A"/>
    <w:rsid w:val="00586E9B"/>
    <w:rsid w:val="0058762F"/>
    <w:rsid w:val="00590921"/>
    <w:rsid w:val="0059261C"/>
    <w:rsid w:val="005944C2"/>
    <w:rsid w:val="005A063E"/>
    <w:rsid w:val="005A3005"/>
    <w:rsid w:val="005C4828"/>
    <w:rsid w:val="005C5714"/>
    <w:rsid w:val="005C7B23"/>
    <w:rsid w:val="005D60D1"/>
    <w:rsid w:val="005E04BF"/>
    <w:rsid w:val="005E441B"/>
    <w:rsid w:val="005F62E9"/>
    <w:rsid w:val="00610CC6"/>
    <w:rsid w:val="00616FF4"/>
    <w:rsid w:val="00617D11"/>
    <w:rsid w:val="00624D82"/>
    <w:rsid w:val="006425E2"/>
    <w:rsid w:val="006477B9"/>
    <w:rsid w:val="00655237"/>
    <w:rsid w:val="00655807"/>
    <w:rsid w:val="006629EC"/>
    <w:rsid w:val="00673CCA"/>
    <w:rsid w:val="0068504C"/>
    <w:rsid w:val="00685877"/>
    <w:rsid w:val="00691300"/>
    <w:rsid w:val="00695884"/>
    <w:rsid w:val="006A7FB7"/>
    <w:rsid w:val="006B48A5"/>
    <w:rsid w:val="006B6061"/>
    <w:rsid w:val="006C30DC"/>
    <w:rsid w:val="006C5F85"/>
    <w:rsid w:val="006D1559"/>
    <w:rsid w:val="006D552A"/>
    <w:rsid w:val="006D7758"/>
    <w:rsid w:val="006E11AC"/>
    <w:rsid w:val="006E3A68"/>
    <w:rsid w:val="006E663C"/>
    <w:rsid w:val="006E695A"/>
    <w:rsid w:val="007107EA"/>
    <w:rsid w:val="007114AD"/>
    <w:rsid w:val="00712F77"/>
    <w:rsid w:val="007131E8"/>
    <w:rsid w:val="00713824"/>
    <w:rsid w:val="00723040"/>
    <w:rsid w:val="007233C7"/>
    <w:rsid w:val="00726258"/>
    <w:rsid w:val="00727E2E"/>
    <w:rsid w:val="00730484"/>
    <w:rsid w:val="00733109"/>
    <w:rsid w:val="007342D3"/>
    <w:rsid w:val="0073524E"/>
    <w:rsid w:val="0074153C"/>
    <w:rsid w:val="007434ED"/>
    <w:rsid w:val="00744B10"/>
    <w:rsid w:val="00753264"/>
    <w:rsid w:val="00753A12"/>
    <w:rsid w:val="00760657"/>
    <w:rsid w:val="0076099C"/>
    <w:rsid w:val="00761892"/>
    <w:rsid w:val="00761F3A"/>
    <w:rsid w:val="00762B6D"/>
    <w:rsid w:val="00763588"/>
    <w:rsid w:val="00773317"/>
    <w:rsid w:val="00775AAF"/>
    <w:rsid w:val="00776EAF"/>
    <w:rsid w:val="00781C4B"/>
    <w:rsid w:val="00783DAA"/>
    <w:rsid w:val="007869EE"/>
    <w:rsid w:val="00787CCE"/>
    <w:rsid w:val="00791B5B"/>
    <w:rsid w:val="00793CB8"/>
    <w:rsid w:val="00794726"/>
    <w:rsid w:val="007A0AE7"/>
    <w:rsid w:val="007A2745"/>
    <w:rsid w:val="007A3B6A"/>
    <w:rsid w:val="007A441D"/>
    <w:rsid w:val="007A7EE9"/>
    <w:rsid w:val="007A7F3D"/>
    <w:rsid w:val="007B069B"/>
    <w:rsid w:val="007B09E4"/>
    <w:rsid w:val="007B565C"/>
    <w:rsid w:val="007C3147"/>
    <w:rsid w:val="007D337B"/>
    <w:rsid w:val="007D6E4C"/>
    <w:rsid w:val="007E2250"/>
    <w:rsid w:val="007F12F9"/>
    <w:rsid w:val="007F31AB"/>
    <w:rsid w:val="00804CC4"/>
    <w:rsid w:val="0082006B"/>
    <w:rsid w:val="00825D09"/>
    <w:rsid w:val="00830FB6"/>
    <w:rsid w:val="00842F80"/>
    <w:rsid w:val="00843B2F"/>
    <w:rsid w:val="0084407C"/>
    <w:rsid w:val="0084501F"/>
    <w:rsid w:val="00853FB6"/>
    <w:rsid w:val="008727CC"/>
    <w:rsid w:val="00883FD0"/>
    <w:rsid w:val="00884096"/>
    <w:rsid w:val="008922E8"/>
    <w:rsid w:val="00893C50"/>
    <w:rsid w:val="008945F3"/>
    <w:rsid w:val="008A630B"/>
    <w:rsid w:val="008B08A7"/>
    <w:rsid w:val="008B1588"/>
    <w:rsid w:val="008B4BB9"/>
    <w:rsid w:val="008C1729"/>
    <w:rsid w:val="008C6384"/>
    <w:rsid w:val="008D05B7"/>
    <w:rsid w:val="008D1353"/>
    <w:rsid w:val="008D2379"/>
    <w:rsid w:val="008D3CC3"/>
    <w:rsid w:val="008E1283"/>
    <w:rsid w:val="008F0742"/>
    <w:rsid w:val="00900827"/>
    <w:rsid w:val="00900921"/>
    <w:rsid w:val="00902EF2"/>
    <w:rsid w:val="009136FF"/>
    <w:rsid w:val="0091383A"/>
    <w:rsid w:val="00913C4C"/>
    <w:rsid w:val="00923B1F"/>
    <w:rsid w:val="0092698E"/>
    <w:rsid w:val="009369C4"/>
    <w:rsid w:val="00944187"/>
    <w:rsid w:val="0094464D"/>
    <w:rsid w:val="00944F7F"/>
    <w:rsid w:val="00946118"/>
    <w:rsid w:val="009506A8"/>
    <w:rsid w:val="00952890"/>
    <w:rsid w:val="00962636"/>
    <w:rsid w:val="009644A3"/>
    <w:rsid w:val="00971C6D"/>
    <w:rsid w:val="00972DF8"/>
    <w:rsid w:val="009739D6"/>
    <w:rsid w:val="00975212"/>
    <w:rsid w:val="00981CC4"/>
    <w:rsid w:val="0098585B"/>
    <w:rsid w:val="00987272"/>
    <w:rsid w:val="00987D4D"/>
    <w:rsid w:val="00993B1F"/>
    <w:rsid w:val="00993CF2"/>
    <w:rsid w:val="0099438F"/>
    <w:rsid w:val="0099623B"/>
    <w:rsid w:val="009A0240"/>
    <w:rsid w:val="009A024B"/>
    <w:rsid w:val="009A708C"/>
    <w:rsid w:val="009B07A7"/>
    <w:rsid w:val="009D2BC4"/>
    <w:rsid w:val="009D3B16"/>
    <w:rsid w:val="009D4323"/>
    <w:rsid w:val="009D4953"/>
    <w:rsid w:val="009E04EF"/>
    <w:rsid w:val="009F2692"/>
    <w:rsid w:val="009F5812"/>
    <w:rsid w:val="00A04BC6"/>
    <w:rsid w:val="00A106D9"/>
    <w:rsid w:val="00A152E9"/>
    <w:rsid w:val="00A17911"/>
    <w:rsid w:val="00A23BBA"/>
    <w:rsid w:val="00A32FEB"/>
    <w:rsid w:val="00A345DE"/>
    <w:rsid w:val="00A37168"/>
    <w:rsid w:val="00A424BF"/>
    <w:rsid w:val="00A45BD5"/>
    <w:rsid w:val="00A50919"/>
    <w:rsid w:val="00A513D8"/>
    <w:rsid w:val="00A5400A"/>
    <w:rsid w:val="00A54639"/>
    <w:rsid w:val="00A5505B"/>
    <w:rsid w:val="00A56D47"/>
    <w:rsid w:val="00A612BB"/>
    <w:rsid w:val="00A64701"/>
    <w:rsid w:val="00A665AC"/>
    <w:rsid w:val="00A90C12"/>
    <w:rsid w:val="00AA2AF1"/>
    <w:rsid w:val="00AA538A"/>
    <w:rsid w:val="00AB1B7C"/>
    <w:rsid w:val="00AB3A1E"/>
    <w:rsid w:val="00AB6243"/>
    <w:rsid w:val="00AB789F"/>
    <w:rsid w:val="00AC0B5C"/>
    <w:rsid w:val="00AC1B02"/>
    <w:rsid w:val="00AC7FEF"/>
    <w:rsid w:val="00AD3AAE"/>
    <w:rsid w:val="00AE3AD5"/>
    <w:rsid w:val="00AF245E"/>
    <w:rsid w:val="00B038F6"/>
    <w:rsid w:val="00B04DEC"/>
    <w:rsid w:val="00B05D60"/>
    <w:rsid w:val="00B1771E"/>
    <w:rsid w:val="00B24006"/>
    <w:rsid w:val="00B26509"/>
    <w:rsid w:val="00B26FFE"/>
    <w:rsid w:val="00B32626"/>
    <w:rsid w:val="00B326E6"/>
    <w:rsid w:val="00B44FD5"/>
    <w:rsid w:val="00B54FE9"/>
    <w:rsid w:val="00B573B4"/>
    <w:rsid w:val="00B57523"/>
    <w:rsid w:val="00B7236A"/>
    <w:rsid w:val="00B7487B"/>
    <w:rsid w:val="00B85F2F"/>
    <w:rsid w:val="00B932F8"/>
    <w:rsid w:val="00B954A7"/>
    <w:rsid w:val="00BB22AA"/>
    <w:rsid w:val="00BB47D7"/>
    <w:rsid w:val="00BB4C23"/>
    <w:rsid w:val="00BC305E"/>
    <w:rsid w:val="00BC5685"/>
    <w:rsid w:val="00BD1BFB"/>
    <w:rsid w:val="00BD56D4"/>
    <w:rsid w:val="00BD664A"/>
    <w:rsid w:val="00BE23BD"/>
    <w:rsid w:val="00BE5A43"/>
    <w:rsid w:val="00BF2F88"/>
    <w:rsid w:val="00BF6E6B"/>
    <w:rsid w:val="00C10162"/>
    <w:rsid w:val="00C111B1"/>
    <w:rsid w:val="00C130CF"/>
    <w:rsid w:val="00C1322C"/>
    <w:rsid w:val="00C134D3"/>
    <w:rsid w:val="00C17478"/>
    <w:rsid w:val="00C363C1"/>
    <w:rsid w:val="00C414BA"/>
    <w:rsid w:val="00C4295E"/>
    <w:rsid w:val="00C444B5"/>
    <w:rsid w:val="00C44C68"/>
    <w:rsid w:val="00C45368"/>
    <w:rsid w:val="00C45D4A"/>
    <w:rsid w:val="00C45FE3"/>
    <w:rsid w:val="00C50B75"/>
    <w:rsid w:val="00C57DDB"/>
    <w:rsid w:val="00C7387B"/>
    <w:rsid w:val="00C740EA"/>
    <w:rsid w:val="00C741F6"/>
    <w:rsid w:val="00C75F89"/>
    <w:rsid w:val="00C85974"/>
    <w:rsid w:val="00C86AF6"/>
    <w:rsid w:val="00C9014F"/>
    <w:rsid w:val="00C90209"/>
    <w:rsid w:val="00C92CDA"/>
    <w:rsid w:val="00CA01F3"/>
    <w:rsid w:val="00CA43F2"/>
    <w:rsid w:val="00CA68C8"/>
    <w:rsid w:val="00CA7801"/>
    <w:rsid w:val="00CB7A7F"/>
    <w:rsid w:val="00CD7AA9"/>
    <w:rsid w:val="00CE397A"/>
    <w:rsid w:val="00CE6F3D"/>
    <w:rsid w:val="00CF5379"/>
    <w:rsid w:val="00CF5C38"/>
    <w:rsid w:val="00D023E5"/>
    <w:rsid w:val="00D11FF0"/>
    <w:rsid w:val="00D21069"/>
    <w:rsid w:val="00D40369"/>
    <w:rsid w:val="00D426D8"/>
    <w:rsid w:val="00D51C85"/>
    <w:rsid w:val="00D6564E"/>
    <w:rsid w:val="00D71E2B"/>
    <w:rsid w:val="00D72EE1"/>
    <w:rsid w:val="00D76646"/>
    <w:rsid w:val="00D7737C"/>
    <w:rsid w:val="00D82D2D"/>
    <w:rsid w:val="00D83AED"/>
    <w:rsid w:val="00D8575D"/>
    <w:rsid w:val="00D92780"/>
    <w:rsid w:val="00D96BB9"/>
    <w:rsid w:val="00DA4528"/>
    <w:rsid w:val="00DB6054"/>
    <w:rsid w:val="00DC5A55"/>
    <w:rsid w:val="00DD1F7A"/>
    <w:rsid w:val="00DE74CB"/>
    <w:rsid w:val="00DF3479"/>
    <w:rsid w:val="00E2105E"/>
    <w:rsid w:val="00E210C2"/>
    <w:rsid w:val="00E371A7"/>
    <w:rsid w:val="00E50A1F"/>
    <w:rsid w:val="00E5376D"/>
    <w:rsid w:val="00E547B8"/>
    <w:rsid w:val="00E6104D"/>
    <w:rsid w:val="00E7111D"/>
    <w:rsid w:val="00E72845"/>
    <w:rsid w:val="00E9303B"/>
    <w:rsid w:val="00E9592F"/>
    <w:rsid w:val="00E978FA"/>
    <w:rsid w:val="00EA01FF"/>
    <w:rsid w:val="00EA2481"/>
    <w:rsid w:val="00EA2B16"/>
    <w:rsid w:val="00EA526F"/>
    <w:rsid w:val="00EA5FF2"/>
    <w:rsid w:val="00EA7737"/>
    <w:rsid w:val="00EB0770"/>
    <w:rsid w:val="00EB2EFA"/>
    <w:rsid w:val="00EB2FD7"/>
    <w:rsid w:val="00EB44D0"/>
    <w:rsid w:val="00EB70D1"/>
    <w:rsid w:val="00EC59AF"/>
    <w:rsid w:val="00EC733B"/>
    <w:rsid w:val="00ED21F3"/>
    <w:rsid w:val="00ED3425"/>
    <w:rsid w:val="00EE62C7"/>
    <w:rsid w:val="00F0384D"/>
    <w:rsid w:val="00F03FCD"/>
    <w:rsid w:val="00F07602"/>
    <w:rsid w:val="00F3010B"/>
    <w:rsid w:val="00F3118F"/>
    <w:rsid w:val="00F35B8C"/>
    <w:rsid w:val="00F35F56"/>
    <w:rsid w:val="00F459D9"/>
    <w:rsid w:val="00F562A9"/>
    <w:rsid w:val="00F56A63"/>
    <w:rsid w:val="00F61323"/>
    <w:rsid w:val="00F668E3"/>
    <w:rsid w:val="00F82862"/>
    <w:rsid w:val="00F925E1"/>
    <w:rsid w:val="00F94C63"/>
    <w:rsid w:val="00F97C78"/>
    <w:rsid w:val="00FA0545"/>
    <w:rsid w:val="00FA2F2C"/>
    <w:rsid w:val="00FA4F2E"/>
    <w:rsid w:val="00FA67CF"/>
    <w:rsid w:val="00FA7477"/>
    <w:rsid w:val="00FA7573"/>
    <w:rsid w:val="00FB542D"/>
    <w:rsid w:val="00FB5A66"/>
    <w:rsid w:val="00FB75B2"/>
    <w:rsid w:val="00FC5AF1"/>
    <w:rsid w:val="00FE2275"/>
    <w:rsid w:val="00FE7ACD"/>
    <w:rsid w:val="00FF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4629"/>
  <w15:docId w15:val="{B9190FF5-DFAD-4165-897F-4DCDCA64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92"/>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FA05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837"/>
    <w:pPr>
      <w:ind w:left="720"/>
      <w:contextualSpacing/>
    </w:pPr>
  </w:style>
  <w:style w:type="character" w:customStyle="1" w:styleId="marginterm">
    <w:name w:val="margin_term"/>
    <w:basedOn w:val="DefaultParagraphFont"/>
    <w:rsid w:val="00733109"/>
  </w:style>
  <w:style w:type="paragraph" w:styleId="NoSpacing">
    <w:name w:val="No Spacing"/>
    <w:uiPriority w:val="1"/>
    <w:qFormat/>
    <w:rsid w:val="00FA054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A0545"/>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0B62C2"/>
    <w:rPr>
      <w:i/>
      <w:iCs/>
    </w:rPr>
  </w:style>
  <w:style w:type="table" w:styleId="TableGrid">
    <w:name w:val="Table Grid"/>
    <w:basedOn w:val="TableNormal"/>
    <w:uiPriority w:val="59"/>
    <w:rsid w:val="00B3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061"/>
    <w:rPr>
      <w:b/>
      <w:bCs/>
    </w:rPr>
  </w:style>
  <w:style w:type="paragraph" w:customStyle="1" w:styleId="para">
    <w:name w:val="para"/>
    <w:basedOn w:val="Normal"/>
    <w:rsid w:val="0024685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C92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191164">
      <w:bodyDiv w:val="1"/>
      <w:marLeft w:val="0"/>
      <w:marRight w:val="0"/>
      <w:marTop w:val="0"/>
      <w:marBottom w:val="0"/>
      <w:divBdr>
        <w:top w:val="none" w:sz="0" w:space="0" w:color="auto"/>
        <w:left w:val="none" w:sz="0" w:space="0" w:color="auto"/>
        <w:bottom w:val="none" w:sz="0" w:space="0" w:color="auto"/>
        <w:right w:val="none" w:sz="0" w:space="0" w:color="auto"/>
      </w:divBdr>
      <w:divsChild>
        <w:div w:id="1661034707">
          <w:marLeft w:val="360"/>
          <w:marRight w:val="0"/>
          <w:marTop w:val="200"/>
          <w:marBottom w:val="0"/>
          <w:divBdr>
            <w:top w:val="none" w:sz="0" w:space="0" w:color="auto"/>
            <w:left w:val="none" w:sz="0" w:space="0" w:color="auto"/>
            <w:bottom w:val="none" w:sz="0" w:space="0" w:color="auto"/>
            <w:right w:val="none" w:sz="0" w:space="0" w:color="auto"/>
          </w:divBdr>
        </w:div>
      </w:divsChild>
    </w:div>
    <w:div w:id="1666978725">
      <w:bodyDiv w:val="1"/>
      <w:marLeft w:val="0"/>
      <w:marRight w:val="0"/>
      <w:marTop w:val="0"/>
      <w:marBottom w:val="0"/>
      <w:divBdr>
        <w:top w:val="none" w:sz="0" w:space="0" w:color="auto"/>
        <w:left w:val="none" w:sz="0" w:space="0" w:color="auto"/>
        <w:bottom w:val="none" w:sz="0" w:space="0" w:color="auto"/>
        <w:right w:val="none" w:sz="0" w:space="0" w:color="auto"/>
      </w:divBdr>
      <w:divsChild>
        <w:div w:id="728454533">
          <w:marLeft w:val="360"/>
          <w:marRight w:val="0"/>
          <w:marTop w:val="200"/>
          <w:marBottom w:val="0"/>
          <w:divBdr>
            <w:top w:val="none" w:sz="0" w:space="0" w:color="auto"/>
            <w:left w:val="none" w:sz="0" w:space="0" w:color="auto"/>
            <w:bottom w:val="none" w:sz="0" w:space="0" w:color="auto"/>
            <w:right w:val="none" w:sz="0" w:space="0" w:color="auto"/>
          </w:divBdr>
        </w:div>
      </w:divsChild>
    </w:div>
    <w:div w:id="17185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5</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ADMIN_1</dc:creator>
  <cp:lastModifiedBy>HOME</cp:lastModifiedBy>
  <cp:revision>493</cp:revision>
  <dcterms:created xsi:type="dcterms:W3CDTF">2011-03-22T02:35:00Z</dcterms:created>
  <dcterms:modified xsi:type="dcterms:W3CDTF">2021-11-03T09:54:00Z</dcterms:modified>
</cp:coreProperties>
</file>